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6C79" w:rsidRDefault="009F7E7C" w:rsidP="00440AAE">
      <w:pPr>
        <w:spacing w:line="240" w:lineRule="auto"/>
        <w:rPr>
          <w:rFonts w:ascii="Georgia" w:eastAsia="Georgia" w:hAnsi="Georgia" w:cs="Georgia"/>
          <w:b/>
          <w:sz w:val="24"/>
          <w:szCs w:val="24"/>
        </w:rPr>
      </w:pPr>
      <w:r>
        <w:rPr>
          <w:rFonts w:ascii="Georgia" w:eastAsia="Georgia" w:hAnsi="Georgia" w:cs="Georgia"/>
          <w:b/>
          <w:sz w:val="24"/>
          <w:szCs w:val="24"/>
        </w:rPr>
        <w:t xml:space="preserve">The Newberry Museum </w:t>
      </w:r>
    </w:p>
    <w:p w14:paraId="00000002" w14:textId="77777777" w:rsidR="00FE6C79" w:rsidRDefault="009F7E7C" w:rsidP="00440AAE">
      <w:pPr>
        <w:spacing w:line="240" w:lineRule="auto"/>
        <w:rPr>
          <w:rFonts w:ascii="Georgia" w:eastAsia="Georgia" w:hAnsi="Georgia" w:cs="Georgia"/>
          <w:sz w:val="24"/>
          <w:szCs w:val="24"/>
        </w:rPr>
      </w:pPr>
      <w:r>
        <w:rPr>
          <w:rFonts w:ascii="Georgia" w:eastAsia="Georgia" w:hAnsi="Georgia" w:cs="Georgia"/>
          <w:b/>
          <w:sz w:val="24"/>
          <w:szCs w:val="24"/>
        </w:rPr>
        <w:t xml:space="preserve">Volunteer Training </w:t>
      </w:r>
    </w:p>
    <w:p w14:paraId="00000003" w14:textId="77777777" w:rsidR="00FE6C79" w:rsidRDefault="00FE6C79" w:rsidP="00440AAE">
      <w:pPr>
        <w:spacing w:line="240" w:lineRule="auto"/>
        <w:rPr>
          <w:rFonts w:ascii="Georgia" w:eastAsia="Georgia" w:hAnsi="Georgia" w:cs="Georgia"/>
          <w:color w:val="222222"/>
          <w:sz w:val="24"/>
          <w:szCs w:val="24"/>
          <w:highlight w:val="white"/>
        </w:rPr>
      </w:pPr>
    </w:p>
    <w:p w14:paraId="00000004" w14:textId="77777777" w:rsidR="00FE6C79" w:rsidRPr="00501F18" w:rsidRDefault="009F7E7C" w:rsidP="00440AAE">
      <w:pPr>
        <w:numPr>
          <w:ilvl w:val="0"/>
          <w:numId w:val="4"/>
        </w:numPr>
        <w:spacing w:line="240" w:lineRule="auto"/>
        <w:rPr>
          <w:rFonts w:ascii="Georgia" w:eastAsia="Georgia" w:hAnsi="Georgia" w:cs="Georgia"/>
          <w:b/>
          <w:i/>
          <w:color w:val="222222"/>
          <w:sz w:val="24"/>
          <w:szCs w:val="24"/>
        </w:rPr>
      </w:pPr>
      <w:r w:rsidRPr="00501F18">
        <w:rPr>
          <w:rFonts w:ascii="Georgia" w:eastAsia="Georgia" w:hAnsi="Georgia" w:cs="Georgia"/>
          <w:b/>
          <w:i/>
          <w:color w:val="222222"/>
          <w:sz w:val="24"/>
          <w:szCs w:val="24"/>
        </w:rPr>
        <w:t>What Is A Museum?</w:t>
      </w:r>
    </w:p>
    <w:p w14:paraId="00000005" w14:textId="77777777" w:rsidR="00FE6C79" w:rsidRPr="00501F18" w:rsidRDefault="009F7E7C" w:rsidP="00440AAE">
      <w:pPr>
        <w:spacing w:line="240" w:lineRule="auto"/>
        <w:rPr>
          <w:rFonts w:ascii="Georgia" w:eastAsia="Georgia" w:hAnsi="Georgia" w:cs="Georgia"/>
          <w:color w:val="222222"/>
          <w:sz w:val="24"/>
          <w:szCs w:val="24"/>
        </w:rPr>
      </w:pPr>
      <w:r w:rsidRPr="00501F18">
        <w:rPr>
          <w:rFonts w:ascii="Georgia" w:eastAsia="Georgia" w:hAnsi="Georgia" w:cs="Georgia"/>
          <w:color w:val="222222"/>
          <w:sz w:val="24"/>
          <w:szCs w:val="24"/>
        </w:rPr>
        <w:t xml:space="preserve">Museums are generally defined as: </w:t>
      </w:r>
    </w:p>
    <w:p w14:paraId="00000006" w14:textId="77777777" w:rsidR="00FE6C79" w:rsidRPr="00501F18" w:rsidRDefault="009F7E7C" w:rsidP="00440AAE">
      <w:pPr>
        <w:numPr>
          <w:ilvl w:val="0"/>
          <w:numId w:val="3"/>
        </w:numPr>
        <w:spacing w:line="240" w:lineRule="auto"/>
        <w:rPr>
          <w:rFonts w:ascii="Georgia" w:eastAsia="Georgia" w:hAnsi="Georgia" w:cs="Georgia"/>
          <w:color w:val="222222"/>
          <w:sz w:val="24"/>
          <w:szCs w:val="24"/>
        </w:rPr>
      </w:pPr>
      <w:r w:rsidRPr="00501F18">
        <w:rPr>
          <w:rFonts w:ascii="Georgia" w:eastAsia="Georgia" w:hAnsi="Georgia" w:cs="Georgia"/>
          <w:color w:val="222222"/>
          <w:sz w:val="24"/>
          <w:szCs w:val="24"/>
        </w:rPr>
        <w:t>“</w:t>
      </w:r>
      <w:r w:rsidRPr="00501F18">
        <w:rPr>
          <w:rFonts w:ascii="Georgia" w:eastAsia="Georgia" w:hAnsi="Georgia" w:cs="Georgia"/>
          <w:color w:val="111111"/>
          <w:sz w:val="24"/>
          <w:szCs w:val="24"/>
        </w:rPr>
        <w:t xml:space="preserve">A building in which objects of historical, scientific, artistic, or cultural interest are stored and exhibited.” -Museum of Modern Art </w:t>
      </w:r>
    </w:p>
    <w:p w14:paraId="00000007" w14:textId="77777777" w:rsidR="00FE6C79" w:rsidRPr="00501F18" w:rsidRDefault="009F7E7C" w:rsidP="00440AAE">
      <w:pPr>
        <w:numPr>
          <w:ilvl w:val="0"/>
          <w:numId w:val="3"/>
        </w:numPr>
        <w:spacing w:line="240" w:lineRule="auto"/>
        <w:rPr>
          <w:rFonts w:ascii="Georgia" w:eastAsia="Georgia" w:hAnsi="Georgia" w:cs="Georgia"/>
          <w:color w:val="111111"/>
          <w:sz w:val="24"/>
          <w:szCs w:val="24"/>
        </w:rPr>
      </w:pPr>
      <w:r w:rsidRPr="00501F18">
        <w:rPr>
          <w:rFonts w:ascii="Georgia" w:eastAsia="Georgia" w:hAnsi="Georgia" w:cs="Georgia"/>
          <w:color w:val="111111"/>
          <w:sz w:val="24"/>
          <w:szCs w:val="24"/>
        </w:rPr>
        <w:t>An institution “devoted to the procurement, care, study, and display of objects of lasting interest or value.” -American Museum of Natural History</w:t>
      </w:r>
    </w:p>
    <w:p w14:paraId="00000008" w14:textId="77777777" w:rsidR="00FE6C79" w:rsidRPr="0026633B" w:rsidRDefault="00FE6C79" w:rsidP="00440AAE">
      <w:pPr>
        <w:spacing w:line="240" w:lineRule="auto"/>
        <w:rPr>
          <w:rFonts w:ascii="Georgia" w:eastAsia="Georgia" w:hAnsi="Georgia" w:cs="Georgia"/>
          <w:color w:val="111111"/>
          <w:sz w:val="24"/>
          <w:szCs w:val="24"/>
          <w:highlight w:val="yellow"/>
        </w:rPr>
      </w:pPr>
    </w:p>
    <w:p w14:paraId="00000009" w14:textId="786265BF" w:rsidR="00FE6C79" w:rsidRPr="00EE4AF7" w:rsidRDefault="009F7E7C" w:rsidP="00440AAE">
      <w:pPr>
        <w:spacing w:line="240" w:lineRule="auto"/>
        <w:rPr>
          <w:rFonts w:ascii="Georgia" w:eastAsia="Georgia" w:hAnsi="Georgia" w:cs="Georgia"/>
          <w:color w:val="111111"/>
          <w:sz w:val="24"/>
          <w:szCs w:val="24"/>
        </w:rPr>
      </w:pPr>
      <w:r w:rsidRPr="00EE4AF7">
        <w:rPr>
          <w:rFonts w:ascii="Georgia" w:eastAsia="Georgia" w:hAnsi="Georgia" w:cs="Georgia"/>
          <w:color w:val="111111"/>
          <w:sz w:val="24"/>
          <w:szCs w:val="24"/>
        </w:rPr>
        <w:t>Museums can specialize in showcasing and displaying all sorts of content. They can focus on art, science and technology, natural history, and history, to name a few catego</w:t>
      </w:r>
      <w:r w:rsidR="0026633B" w:rsidRPr="00EE4AF7">
        <w:rPr>
          <w:rFonts w:ascii="Georgia" w:eastAsia="Georgia" w:hAnsi="Georgia" w:cs="Georgia"/>
          <w:color w:val="111111"/>
          <w:sz w:val="24"/>
          <w:szCs w:val="24"/>
        </w:rPr>
        <w:t>ries</w:t>
      </w:r>
      <w:r w:rsidRPr="00EE4AF7">
        <w:rPr>
          <w:rFonts w:ascii="Georgia" w:eastAsia="Georgia" w:hAnsi="Georgia" w:cs="Georgia"/>
          <w:color w:val="111111"/>
          <w:sz w:val="24"/>
          <w:szCs w:val="24"/>
        </w:rPr>
        <w:t xml:space="preserve">. The Newberry Museum is a </w:t>
      </w:r>
      <w:r w:rsidR="000E794C" w:rsidRPr="00EE4AF7">
        <w:rPr>
          <w:rFonts w:ascii="Georgia" w:eastAsia="Georgia" w:hAnsi="Georgia" w:cs="Georgia"/>
          <w:color w:val="111111"/>
          <w:sz w:val="24"/>
          <w:szCs w:val="24"/>
        </w:rPr>
        <w:t xml:space="preserve">local </w:t>
      </w:r>
      <w:r w:rsidRPr="00EE4AF7">
        <w:rPr>
          <w:rFonts w:ascii="Georgia" w:eastAsia="Georgia" w:hAnsi="Georgia" w:cs="Georgia"/>
          <w:color w:val="111111"/>
          <w:sz w:val="24"/>
          <w:szCs w:val="24"/>
        </w:rPr>
        <w:t xml:space="preserve">history museum, devoted to displaying the history of Newberry County and interpreting its relevance to the present and future. Topics of interest for this particular history museum include exhibits about wars, </w:t>
      </w:r>
      <w:r w:rsidR="00B32569" w:rsidRPr="00EE4AF7">
        <w:rPr>
          <w:rFonts w:ascii="Georgia" w:eastAsia="Georgia" w:hAnsi="Georgia" w:cs="Georgia"/>
          <w:color w:val="111111"/>
          <w:sz w:val="24"/>
          <w:szCs w:val="24"/>
        </w:rPr>
        <w:t>Newberry C</w:t>
      </w:r>
      <w:r w:rsidRPr="00EE4AF7">
        <w:rPr>
          <w:rFonts w:ascii="Georgia" w:eastAsia="Georgia" w:hAnsi="Georgia" w:cs="Georgia"/>
          <w:color w:val="111111"/>
          <w:sz w:val="24"/>
          <w:szCs w:val="24"/>
        </w:rPr>
        <w:t>ollege</w:t>
      </w:r>
      <w:r w:rsidR="00B32569" w:rsidRPr="00EE4AF7">
        <w:rPr>
          <w:rFonts w:ascii="Georgia" w:eastAsia="Georgia" w:hAnsi="Georgia" w:cs="Georgia"/>
          <w:color w:val="111111"/>
          <w:sz w:val="24"/>
          <w:szCs w:val="24"/>
        </w:rPr>
        <w:t xml:space="preserve"> and other schools</w:t>
      </w:r>
      <w:r w:rsidRPr="00EE4AF7">
        <w:rPr>
          <w:rFonts w:ascii="Georgia" w:eastAsia="Georgia" w:hAnsi="Georgia" w:cs="Georgia"/>
          <w:color w:val="111111"/>
          <w:sz w:val="24"/>
          <w:szCs w:val="24"/>
        </w:rPr>
        <w:t xml:space="preserve">, significant events, government, customs, entertainment, and culture. </w:t>
      </w:r>
    </w:p>
    <w:p w14:paraId="0000000A" w14:textId="77777777" w:rsidR="00FE6C79" w:rsidRDefault="00FE6C79" w:rsidP="00440AAE">
      <w:pPr>
        <w:spacing w:line="240" w:lineRule="auto"/>
        <w:rPr>
          <w:rFonts w:ascii="Georgia" w:eastAsia="Georgia" w:hAnsi="Georgia" w:cs="Georgia"/>
          <w:color w:val="111111"/>
          <w:sz w:val="24"/>
          <w:szCs w:val="24"/>
          <w:highlight w:val="white"/>
        </w:rPr>
      </w:pPr>
    </w:p>
    <w:p w14:paraId="0000000B" w14:textId="77777777" w:rsidR="00FE6C79" w:rsidRDefault="009F7E7C" w:rsidP="00440AAE">
      <w:pPr>
        <w:numPr>
          <w:ilvl w:val="0"/>
          <w:numId w:val="4"/>
        </w:numPr>
        <w:spacing w:line="240" w:lineRule="auto"/>
        <w:rPr>
          <w:rFonts w:ascii="Georgia" w:eastAsia="Georgia" w:hAnsi="Georgia" w:cs="Georgia"/>
          <w:b/>
          <w:i/>
          <w:color w:val="222222"/>
          <w:sz w:val="24"/>
          <w:szCs w:val="24"/>
          <w:highlight w:val="white"/>
        </w:rPr>
      </w:pPr>
      <w:r>
        <w:rPr>
          <w:rFonts w:ascii="Georgia" w:eastAsia="Georgia" w:hAnsi="Georgia" w:cs="Georgia"/>
          <w:b/>
          <w:i/>
          <w:color w:val="222222"/>
          <w:sz w:val="24"/>
          <w:szCs w:val="24"/>
          <w:highlight w:val="white"/>
        </w:rPr>
        <w:t xml:space="preserve">Newberry Museum Volunteers - Roles and Goals </w:t>
      </w:r>
    </w:p>
    <w:p w14:paraId="0000000C" w14:textId="77777777" w:rsidR="00FE6C79" w:rsidRDefault="00FE6C79" w:rsidP="00440AAE">
      <w:pPr>
        <w:spacing w:line="240" w:lineRule="auto"/>
        <w:rPr>
          <w:rFonts w:ascii="Georgia" w:eastAsia="Georgia" w:hAnsi="Georgia" w:cs="Georgia"/>
          <w:b/>
          <w:i/>
          <w:color w:val="222222"/>
          <w:sz w:val="24"/>
          <w:szCs w:val="24"/>
          <w:highlight w:val="white"/>
        </w:rPr>
      </w:pPr>
    </w:p>
    <w:p w14:paraId="0000000D" w14:textId="77777777" w:rsidR="00FE6C79" w:rsidRDefault="009F7E7C" w:rsidP="00440AAE">
      <w:pPr>
        <w:spacing w:line="240" w:lineRule="auto"/>
        <w:rPr>
          <w:rFonts w:ascii="Georgia" w:eastAsia="Georgia" w:hAnsi="Georgia" w:cs="Georgia"/>
          <w:color w:val="222222"/>
          <w:sz w:val="24"/>
          <w:szCs w:val="24"/>
          <w:highlight w:val="white"/>
        </w:rPr>
      </w:pPr>
      <w:r>
        <w:rPr>
          <w:rFonts w:ascii="Georgia" w:eastAsia="Georgia" w:hAnsi="Georgia" w:cs="Georgia"/>
          <w:b/>
          <w:color w:val="222222"/>
          <w:sz w:val="24"/>
          <w:szCs w:val="24"/>
          <w:highlight w:val="white"/>
        </w:rPr>
        <w:t xml:space="preserve">Mission of the Newberry Museum: </w:t>
      </w:r>
      <w:r>
        <w:rPr>
          <w:rFonts w:ascii="Georgia" w:eastAsia="Georgia" w:hAnsi="Georgia" w:cs="Georgia"/>
          <w:color w:val="222222"/>
          <w:sz w:val="24"/>
          <w:szCs w:val="24"/>
          <w:highlight w:val="white"/>
        </w:rPr>
        <w:t xml:space="preserve">To protect, present, and promote the ongoing history and heritage of Newberry County and College. </w:t>
      </w:r>
    </w:p>
    <w:p w14:paraId="0000000E" w14:textId="77777777" w:rsidR="00FE6C79" w:rsidRDefault="00FE6C79" w:rsidP="00440AAE">
      <w:pPr>
        <w:spacing w:line="240" w:lineRule="auto"/>
        <w:rPr>
          <w:rFonts w:ascii="Georgia" w:eastAsia="Georgia" w:hAnsi="Georgia" w:cs="Georgia"/>
          <w:color w:val="222222"/>
          <w:sz w:val="24"/>
          <w:szCs w:val="24"/>
          <w:highlight w:val="white"/>
        </w:rPr>
      </w:pPr>
    </w:p>
    <w:p w14:paraId="0000000F" w14:textId="77777777" w:rsidR="00FE6C79" w:rsidRPr="00EE4AF7" w:rsidRDefault="009F7E7C" w:rsidP="00440AAE">
      <w:pPr>
        <w:spacing w:line="240" w:lineRule="auto"/>
        <w:rPr>
          <w:rFonts w:ascii="Georgia" w:eastAsia="Georgia" w:hAnsi="Georgia" w:cs="Georgia"/>
          <w:color w:val="222222"/>
          <w:sz w:val="24"/>
          <w:szCs w:val="24"/>
        </w:rPr>
      </w:pPr>
      <w:r w:rsidRPr="00EE4AF7">
        <w:rPr>
          <w:rFonts w:ascii="Georgia" w:eastAsia="Georgia" w:hAnsi="Georgia" w:cs="Georgia"/>
          <w:color w:val="222222"/>
          <w:sz w:val="24"/>
          <w:szCs w:val="24"/>
        </w:rPr>
        <w:t xml:space="preserve">Think about museum experiences you have had in the past. What did you like about interactions you have had with museum volunteers and docents? Do any not-so-good interactions stick out in your memory? What was negative about those experiences? </w:t>
      </w:r>
    </w:p>
    <w:p w14:paraId="00000010" w14:textId="77777777" w:rsidR="00FE6C79" w:rsidRDefault="00FE6C79" w:rsidP="00440AAE">
      <w:pPr>
        <w:spacing w:line="240" w:lineRule="auto"/>
        <w:rPr>
          <w:rFonts w:ascii="Georgia" w:eastAsia="Georgia" w:hAnsi="Georgia" w:cs="Georgia"/>
          <w:color w:val="222222"/>
          <w:sz w:val="24"/>
          <w:szCs w:val="24"/>
          <w:highlight w:val="white"/>
        </w:rPr>
      </w:pPr>
    </w:p>
    <w:p w14:paraId="00000011" w14:textId="77777777"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 xml:space="preserve">Goals for Volunteers: </w:t>
      </w:r>
    </w:p>
    <w:p w14:paraId="00000012" w14:textId="77777777" w:rsidR="00FE6C79" w:rsidRDefault="009F7E7C" w:rsidP="00440AAE">
      <w:pPr>
        <w:numPr>
          <w:ilvl w:val="0"/>
          <w:numId w:val="7"/>
        </w:numPr>
        <w:spacing w:line="240" w:lineRule="auto"/>
        <w:rPr>
          <w:rFonts w:ascii="Georgia" w:eastAsia="Georgia" w:hAnsi="Georgia" w:cs="Georgia"/>
          <w:color w:val="222222"/>
          <w:highlight w:val="white"/>
        </w:rPr>
      </w:pPr>
      <w:r>
        <w:rPr>
          <w:rFonts w:ascii="Georgia" w:eastAsia="Georgia" w:hAnsi="Georgia" w:cs="Georgia"/>
          <w:color w:val="222222"/>
          <w:sz w:val="24"/>
          <w:szCs w:val="24"/>
          <w:highlight w:val="white"/>
        </w:rPr>
        <w:t xml:space="preserve">To effectively convey the rich, interconnected relationship between County and College to all museum visitors. </w:t>
      </w:r>
    </w:p>
    <w:p w14:paraId="00000013" w14:textId="77777777" w:rsidR="00FE6C79" w:rsidRDefault="009F7E7C" w:rsidP="00440AAE">
      <w:pPr>
        <w:numPr>
          <w:ilvl w:val="0"/>
          <w:numId w:val="7"/>
        </w:numPr>
        <w:spacing w:line="240" w:lineRule="auto"/>
        <w:rPr>
          <w:rFonts w:ascii="Georgia" w:eastAsia="Georgia" w:hAnsi="Georgia" w:cs="Georgia"/>
          <w:color w:val="222222"/>
          <w:highlight w:val="white"/>
        </w:rPr>
      </w:pPr>
      <w:r>
        <w:rPr>
          <w:rFonts w:ascii="Georgia" w:eastAsia="Georgia" w:hAnsi="Georgia" w:cs="Georgia"/>
          <w:color w:val="222222"/>
          <w:sz w:val="24"/>
          <w:szCs w:val="24"/>
          <w:highlight w:val="white"/>
        </w:rPr>
        <w:t>To enhance the museum experience via guided tours, presence of gallery attendants, archives and event help.</w:t>
      </w:r>
    </w:p>
    <w:p w14:paraId="00000014" w14:textId="77777777" w:rsidR="00FE6C79" w:rsidRDefault="009F7E7C" w:rsidP="00440AAE">
      <w:pPr>
        <w:numPr>
          <w:ilvl w:val="0"/>
          <w:numId w:val="7"/>
        </w:numPr>
        <w:spacing w:line="240" w:lineRule="auto"/>
        <w:rPr>
          <w:rFonts w:ascii="Georgia" w:eastAsia="Georgia" w:hAnsi="Georgia" w:cs="Georgia"/>
          <w:color w:val="222222"/>
          <w:highlight w:val="white"/>
        </w:rPr>
      </w:pPr>
      <w:r>
        <w:rPr>
          <w:rFonts w:ascii="Georgia" w:eastAsia="Georgia" w:hAnsi="Georgia" w:cs="Georgia"/>
          <w:color w:val="222222"/>
          <w:sz w:val="24"/>
          <w:szCs w:val="24"/>
          <w:highlight w:val="white"/>
        </w:rPr>
        <w:t xml:space="preserve">To help the museum establish itself as a destination site which encourages heritage tourism and growth while providing educational and cultural opportunities for individual enrichment and understanding. </w:t>
      </w:r>
    </w:p>
    <w:p w14:paraId="00000015" w14:textId="77777777" w:rsidR="00FE6C79" w:rsidRDefault="00FE6C79" w:rsidP="00440AAE">
      <w:pPr>
        <w:spacing w:line="240" w:lineRule="auto"/>
        <w:rPr>
          <w:rFonts w:ascii="Georgia" w:eastAsia="Georgia" w:hAnsi="Georgia" w:cs="Georgia"/>
          <w:color w:val="222222"/>
          <w:sz w:val="24"/>
          <w:szCs w:val="24"/>
          <w:highlight w:val="white"/>
        </w:rPr>
      </w:pPr>
    </w:p>
    <w:p w14:paraId="00000016" w14:textId="5D3BD2CE" w:rsidR="00FE6C79" w:rsidRDefault="009F7E7C" w:rsidP="00440AAE">
      <w:pPr>
        <w:spacing w:line="240" w:lineRule="auto"/>
        <w:rPr>
          <w:rFonts w:ascii="Georgia" w:eastAsia="Georgia" w:hAnsi="Georgia" w:cs="Georgia"/>
          <w:color w:val="222222"/>
          <w:sz w:val="24"/>
          <w:szCs w:val="24"/>
        </w:rPr>
      </w:pPr>
      <w:r>
        <w:rPr>
          <w:rFonts w:ascii="Georgia" w:eastAsia="Georgia" w:hAnsi="Georgia" w:cs="Georgia"/>
          <w:color w:val="222222"/>
          <w:sz w:val="24"/>
          <w:szCs w:val="24"/>
          <w:highlight w:val="white"/>
        </w:rPr>
        <w:t xml:space="preserve">The ultimate goal we have for volunteers is to build a workforce who will enable the mission of the Newberry Museum. Below we have provided a comprehensive list of volunteer opportunities. Some jobs require more participation and involvement than others. All tasks require signing up ahead of time in Google Sheets </w:t>
      </w:r>
      <w:r w:rsidR="00C64676">
        <w:rPr>
          <w:rFonts w:ascii="Georgia" w:eastAsia="Georgia" w:hAnsi="Georgia" w:cs="Georgia"/>
          <w:color w:val="222222"/>
          <w:sz w:val="24"/>
          <w:szCs w:val="24"/>
          <w:highlight w:val="white"/>
        </w:rPr>
        <w:t>sp</w:t>
      </w:r>
      <w:r>
        <w:rPr>
          <w:rFonts w:ascii="Georgia" w:eastAsia="Georgia" w:hAnsi="Georgia" w:cs="Georgia"/>
          <w:color w:val="222222"/>
          <w:sz w:val="24"/>
          <w:szCs w:val="24"/>
          <w:highlight w:val="white"/>
        </w:rPr>
        <w:t xml:space="preserve">readsheet. </w:t>
      </w:r>
      <w:r>
        <w:rPr>
          <w:rFonts w:ascii="Georgia" w:eastAsia="Georgia" w:hAnsi="Georgia" w:cs="Georgia"/>
          <w:color w:val="222222"/>
          <w:sz w:val="24"/>
          <w:szCs w:val="24"/>
        </w:rPr>
        <w:t xml:space="preserve">If you wish to have a consistent shift, that can absolutely be arranged. </w:t>
      </w:r>
      <w:r w:rsidR="00B81EAC">
        <w:rPr>
          <w:rFonts w:ascii="Georgia" w:eastAsia="Georgia" w:hAnsi="Georgia" w:cs="Georgia"/>
          <w:color w:val="222222"/>
          <w:sz w:val="24"/>
          <w:szCs w:val="24"/>
        </w:rPr>
        <w:t xml:space="preserve">Alternatively, you can email the Assistant Director at </w:t>
      </w:r>
      <w:hyperlink r:id="rId6" w:history="1">
        <w:r w:rsidR="00B81EAC" w:rsidRPr="00A3055A">
          <w:rPr>
            <w:rStyle w:val="Hyperlink"/>
            <w:rFonts w:ascii="Georgia" w:eastAsia="Georgia" w:hAnsi="Georgia" w:cs="Georgia"/>
            <w:sz w:val="24"/>
            <w:szCs w:val="24"/>
          </w:rPr>
          <w:t>admin@thenewberrymuseum.com</w:t>
        </w:r>
      </w:hyperlink>
      <w:r w:rsidR="00B81EAC">
        <w:rPr>
          <w:rFonts w:ascii="Georgia" w:eastAsia="Georgia" w:hAnsi="Georgia" w:cs="Georgia"/>
          <w:color w:val="222222"/>
          <w:sz w:val="24"/>
          <w:szCs w:val="24"/>
        </w:rPr>
        <w:t xml:space="preserve"> or call or text Allison at (803) 351-4479.</w:t>
      </w:r>
    </w:p>
    <w:p w14:paraId="00000017" w14:textId="77777777" w:rsidR="00FE6C79" w:rsidRDefault="00FE6C79" w:rsidP="00440AAE">
      <w:pPr>
        <w:spacing w:line="240" w:lineRule="auto"/>
        <w:rPr>
          <w:rFonts w:ascii="Georgia" w:eastAsia="Georgia" w:hAnsi="Georgia" w:cs="Georgia"/>
          <w:color w:val="222222"/>
          <w:sz w:val="24"/>
          <w:szCs w:val="24"/>
        </w:rPr>
      </w:pPr>
    </w:p>
    <w:p w14:paraId="0A6728CA" w14:textId="77777777" w:rsidR="00EE4AF7" w:rsidRDefault="00EE4AF7">
      <w:pPr>
        <w:rPr>
          <w:rFonts w:ascii="Georgia" w:eastAsia="Georgia" w:hAnsi="Georgia" w:cs="Georgia"/>
          <w:b/>
          <w:color w:val="222222"/>
          <w:sz w:val="24"/>
          <w:szCs w:val="24"/>
          <w:highlight w:val="white"/>
          <w:u w:val="single"/>
        </w:rPr>
      </w:pPr>
      <w:r>
        <w:rPr>
          <w:rFonts w:ascii="Georgia" w:eastAsia="Georgia" w:hAnsi="Georgia" w:cs="Georgia"/>
          <w:b/>
          <w:color w:val="222222"/>
          <w:sz w:val="24"/>
          <w:szCs w:val="24"/>
          <w:highlight w:val="white"/>
          <w:u w:val="single"/>
        </w:rPr>
        <w:br w:type="page"/>
      </w:r>
    </w:p>
    <w:p w14:paraId="00000018" w14:textId="18979621" w:rsidR="00FE6C79" w:rsidRDefault="009F7E7C" w:rsidP="00440AAE">
      <w:pPr>
        <w:spacing w:line="240" w:lineRule="auto"/>
        <w:rPr>
          <w:rFonts w:ascii="Georgia" w:eastAsia="Georgia" w:hAnsi="Georgia" w:cs="Georgia"/>
          <w:b/>
          <w:i/>
          <w:color w:val="222222"/>
          <w:sz w:val="24"/>
          <w:szCs w:val="24"/>
          <w:highlight w:val="white"/>
        </w:rPr>
      </w:pPr>
      <w:bookmarkStart w:id="0" w:name="_GoBack"/>
      <w:bookmarkEnd w:id="0"/>
      <w:r>
        <w:rPr>
          <w:rFonts w:ascii="Georgia" w:eastAsia="Georgia" w:hAnsi="Georgia" w:cs="Georgia"/>
          <w:b/>
          <w:color w:val="222222"/>
          <w:sz w:val="24"/>
          <w:szCs w:val="24"/>
          <w:highlight w:val="white"/>
          <w:u w:val="single"/>
        </w:rPr>
        <w:lastRenderedPageBreak/>
        <w:t>Volunteer Roles:</w:t>
      </w:r>
      <w:r>
        <w:rPr>
          <w:rFonts w:ascii="Georgia" w:eastAsia="Georgia" w:hAnsi="Georgia" w:cs="Georgia"/>
          <w:b/>
          <w:i/>
          <w:color w:val="222222"/>
          <w:sz w:val="24"/>
          <w:szCs w:val="24"/>
          <w:highlight w:val="white"/>
          <w:u w:val="single"/>
        </w:rPr>
        <w:t xml:space="preserve"> </w:t>
      </w:r>
      <w:r>
        <w:rPr>
          <w:rFonts w:ascii="Georgia" w:eastAsia="Georgia" w:hAnsi="Georgia" w:cs="Georgia"/>
          <w:color w:val="222222"/>
          <w:sz w:val="24"/>
          <w:szCs w:val="24"/>
          <w:highlight w:val="white"/>
        </w:rPr>
        <w:t xml:space="preserve"> Descriptions for volunteer roles are as follows.</w:t>
      </w:r>
      <w:r>
        <w:rPr>
          <w:rFonts w:ascii="Georgia" w:eastAsia="Georgia" w:hAnsi="Georgia" w:cs="Georgia"/>
          <w:i/>
          <w:color w:val="222222"/>
          <w:sz w:val="24"/>
          <w:szCs w:val="24"/>
          <w:highlight w:val="white"/>
        </w:rPr>
        <w:t xml:space="preserve"> </w:t>
      </w:r>
      <w:r>
        <w:rPr>
          <w:rFonts w:ascii="Georgia" w:eastAsia="Georgia" w:hAnsi="Georgia" w:cs="Georgia"/>
          <w:b/>
          <w:i/>
          <w:color w:val="222222"/>
          <w:sz w:val="24"/>
          <w:szCs w:val="24"/>
          <w:highlight w:val="white"/>
        </w:rPr>
        <w:t>ALL volunteers must fill out an application, undergo an interview, and be subjected to an SC background check</w:t>
      </w:r>
      <w:r w:rsidR="00382EC3">
        <w:rPr>
          <w:rFonts w:ascii="Georgia" w:eastAsia="Georgia" w:hAnsi="Georgia" w:cs="Georgia"/>
          <w:b/>
          <w:i/>
          <w:color w:val="222222"/>
          <w:sz w:val="24"/>
          <w:szCs w:val="24"/>
          <w:highlight w:val="white"/>
        </w:rPr>
        <w:t>, at the discretion of museum staff</w:t>
      </w:r>
      <w:r>
        <w:rPr>
          <w:rFonts w:ascii="Georgia" w:eastAsia="Georgia" w:hAnsi="Georgia" w:cs="Georgia"/>
          <w:b/>
          <w:i/>
          <w:color w:val="222222"/>
          <w:sz w:val="24"/>
          <w:szCs w:val="24"/>
          <w:highlight w:val="white"/>
        </w:rPr>
        <w:t xml:space="preserve">. </w:t>
      </w:r>
    </w:p>
    <w:p w14:paraId="00000019" w14:textId="77777777" w:rsidR="00FE6C79" w:rsidRDefault="00FE6C79" w:rsidP="00440AAE">
      <w:pPr>
        <w:spacing w:line="240" w:lineRule="auto"/>
        <w:rPr>
          <w:rFonts w:ascii="Georgia" w:eastAsia="Georgia" w:hAnsi="Georgia" w:cs="Georgia"/>
          <w:color w:val="222222"/>
          <w:sz w:val="24"/>
          <w:szCs w:val="24"/>
        </w:rPr>
      </w:pPr>
    </w:p>
    <w:p w14:paraId="303D87EF" w14:textId="77777777" w:rsidR="00B81EAC" w:rsidRDefault="00B81EA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Receptionists</w:t>
      </w:r>
    </w:p>
    <w:p w14:paraId="5F8ADB5C" w14:textId="16BBCCA1" w:rsidR="00B81EAC" w:rsidRDefault="00B81EAC" w:rsidP="00440AAE">
      <w:p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The role of the receptionist is to man the receptionist’s desk and answer the main line of the museum, answer questions from guests both over the phone and in person, and transfer calls to the appropriate staff. A receptionist “cheat sheet” will be kept at the front desk to help answer questions. </w:t>
      </w:r>
      <w:r>
        <w:rPr>
          <w:rFonts w:ascii="Georgia" w:eastAsia="Georgia" w:hAnsi="Georgia" w:cs="Georgia"/>
          <w:color w:val="222222"/>
          <w:sz w:val="24"/>
          <w:szCs w:val="24"/>
          <w:highlight w:val="white"/>
        </w:rPr>
        <w:t>Shifts are from 10 am – 1pm, and 1pm-4pm Tuesday through Saturday. Please only sign up if you can commit to an entire shift.</w:t>
      </w:r>
    </w:p>
    <w:p w14:paraId="3BD02FEB" w14:textId="1C61A407" w:rsidR="00B81EAC" w:rsidRPr="00D62C2C" w:rsidRDefault="00B81EAC" w:rsidP="00440AAE">
      <w:pPr>
        <w:spacing w:line="240" w:lineRule="auto"/>
        <w:rPr>
          <w:rFonts w:ascii="Georgia" w:eastAsia="Georgia" w:hAnsi="Georgia" w:cs="Georgia"/>
          <w:b/>
          <w:color w:val="222222"/>
          <w:sz w:val="24"/>
          <w:szCs w:val="24"/>
          <w:highlight w:val="white"/>
        </w:rPr>
      </w:pPr>
      <w:r>
        <w:rPr>
          <w:rFonts w:ascii="Georgia" w:eastAsia="Georgia" w:hAnsi="Georgia" w:cs="Georgia"/>
          <w:i/>
          <w:color w:val="222222"/>
          <w:sz w:val="24"/>
          <w:szCs w:val="24"/>
          <w:highlight w:val="white"/>
        </w:rPr>
        <w:tab/>
      </w:r>
      <w:r w:rsidRPr="00D62C2C">
        <w:rPr>
          <w:rFonts w:ascii="Georgia" w:eastAsia="Georgia" w:hAnsi="Georgia" w:cs="Georgia"/>
          <w:b/>
          <w:color w:val="222222"/>
          <w:sz w:val="24"/>
          <w:szCs w:val="24"/>
          <w:highlight w:val="white"/>
        </w:rPr>
        <w:t>Requirements:</w:t>
      </w:r>
    </w:p>
    <w:p w14:paraId="68DE6626" w14:textId="6A310225" w:rsidR="00B81EAC" w:rsidRDefault="00B81EAC" w:rsidP="00440AAE">
      <w:pPr>
        <w:pStyle w:val="ListParagraph"/>
        <w:numPr>
          <w:ilvl w:val="0"/>
          <w:numId w:val="10"/>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Minimal physical activity</w:t>
      </w:r>
    </w:p>
    <w:p w14:paraId="752C47F7" w14:textId="52DF7BB7" w:rsidR="00B81EAC" w:rsidRDefault="00B81EAC" w:rsidP="00440AAE">
      <w:pPr>
        <w:pStyle w:val="ListParagraph"/>
        <w:numPr>
          <w:ilvl w:val="0"/>
          <w:numId w:val="10"/>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Pleasant disposition</w:t>
      </w:r>
    </w:p>
    <w:p w14:paraId="629A0F3E" w14:textId="0791FC5B" w:rsidR="00B81EAC" w:rsidRPr="00B81EAC" w:rsidRDefault="00B81EAC" w:rsidP="00440AAE">
      <w:pPr>
        <w:pStyle w:val="ListParagraph"/>
        <w:numPr>
          <w:ilvl w:val="0"/>
          <w:numId w:val="10"/>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Newberry Museum 101 Training</w:t>
      </w:r>
    </w:p>
    <w:p w14:paraId="665A4608" w14:textId="77777777" w:rsidR="00B81EAC" w:rsidRDefault="00B81EAC" w:rsidP="00440AAE">
      <w:pPr>
        <w:spacing w:line="240" w:lineRule="auto"/>
        <w:rPr>
          <w:rFonts w:ascii="Georgia" w:eastAsia="Georgia" w:hAnsi="Georgia" w:cs="Georgia"/>
          <w:b/>
          <w:color w:val="222222"/>
          <w:sz w:val="24"/>
          <w:szCs w:val="24"/>
          <w:highlight w:val="white"/>
        </w:rPr>
      </w:pPr>
    </w:p>
    <w:p w14:paraId="0000001A" w14:textId="074111F3"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Gallery Attendants</w:t>
      </w:r>
    </w:p>
    <w:p w14:paraId="0000001B" w14:textId="7C104297" w:rsidR="00FE6C79" w:rsidRDefault="009F7E7C" w:rsidP="00440AAE">
      <w:p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The role of a gallery attendant is to maintain a presence in the gallery spaces of the mezzanine, main floor, and basement. This volunteer ensures that these spaces are monitored and is ready to assist museum visitors who may need help finding their way around</w:t>
      </w:r>
      <w:r w:rsidR="00B81EAC">
        <w:rPr>
          <w:rFonts w:ascii="Georgia" w:eastAsia="Georgia" w:hAnsi="Georgia" w:cs="Georgia"/>
          <w:color w:val="222222"/>
          <w:sz w:val="24"/>
          <w:szCs w:val="24"/>
          <w:highlight w:val="white"/>
        </w:rPr>
        <w:t xml:space="preserve">.  </w:t>
      </w:r>
      <w:r>
        <w:rPr>
          <w:rFonts w:ascii="Georgia" w:eastAsia="Georgia" w:hAnsi="Georgia" w:cs="Georgia"/>
          <w:color w:val="222222"/>
          <w:sz w:val="24"/>
          <w:szCs w:val="24"/>
          <w:highlight w:val="white"/>
        </w:rPr>
        <w:t xml:space="preserve">A Gallery Attendant’s responsibilities may entail reminding guests not to touch artifacts, providing directions, and answering general questions about the museum and each exhibit space. </w:t>
      </w:r>
      <w:r w:rsidR="00B81EAC">
        <w:rPr>
          <w:rFonts w:ascii="Georgia" w:eastAsia="Georgia" w:hAnsi="Georgia" w:cs="Georgia"/>
          <w:color w:val="222222"/>
          <w:sz w:val="24"/>
          <w:szCs w:val="24"/>
          <w:highlight w:val="white"/>
        </w:rPr>
        <w:t>Shifts are from 10 am – 1pm, and 1pm-4pm Tuesday through Saturday.</w:t>
      </w:r>
      <w:r>
        <w:rPr>
          <w:rFonts w:ascii="Georgia" w:eastAsia="Georgia" w:hAnsi="Georgia" w:cs="Georgia"/>
          <w:color w:val="222222"/>
          <w:sz w:val="24"/>
          <w:szCs w:val="24"/>
          <w:highlight w:val="white"/>
        </w:rPr>
        <w:t xml:space="preserve"> </w:t>
      </w:r>
    </w:p>
    <w:p w14:paraId="44A1D8AF" w14:textId="73D6DE9A" w:rsidR="00B81EAC" w:rsidRPr="00D62C2C" w:rsidRDefault="00B81EAC" w:rsidP="00440AAE">
      <w:pPr>
        <w:spacing w:line="240" w:lineRule="auto"/>
        <w:rPr>
          <w:rFonts w:ascii="Georgia" w:eastAsia="Georgia" w:hAnsi="Georgia" w:cs="Georgia"/>
          <w:b/>
          <w:color w:val="222222"/>
          <w:sz w:val="24"/>
          <w:szCs w:val="24"/>
          <w:highlight w:val="white"/>
        </w:rPr>
      </w:pPr>
      <w:r>
        <w:rPr>
          <w:rFonts w:ascii="Georgia" w:eastAsia="Georgia" w:hAnsi="Georgia" w:cs="Georgia"/>
          <w:color w:val="222222"/>
          <w:sz w:val="24"/>
          <w:szCs w:val="24"/>
          <w:highlight w:val="white"/>
        </w:rPr>
        <w:tab/>
      </w:r>
      <w:r w:rsidRPr="00D62C2C">
        <w:rPr>
          <w:rFonts w:ascii="Georgia" w:eastAsia="Georgia" w:hAnsi="Georgia" w:cs="Georgia"/>
          <w:b/>
          <w:color w:val="222222"/>
          <w:sz w:val="24"/>
          <w:szCs w:val="24"/>
          <w:highlight w:val="white"/>
        </w:rPr>
        <w:t>Requirements:</w:t>
      </w:r>
    </w:p>
    <w:p w14:paraId="1526AA6A" w14:textId="313D623B" w:rsidR="00B81EAC" w:rsidRDefault="00B81EAC" w:rsidP="00440AAE">
      <w:pPr>
        <w:pStyle w:val="ListParagraph"/>
        <w:numPr>
          <w:ilvl w:val="0"/>
          <w:numId w:val="11"/>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Standing and walking for the duration of your shift</w:t>
      </w:r>
    </w:p>
    <w:p w14:paraId="1AEE4342" w14:textId="0701263D" w:rsidR="00B81EAC" w:rsidRDefault="00B81EAC" w:rsidP="00440AAE">
      <w:pPr>
        <w:pStyle w:val="ListParagraph"/>
        <w:numPr>
          <w:ilvl w:val="0"/>
          <w:numId w:val="11"/>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Pleasant disposition</w:t>
      </w:r>
    </w:p>
    <w:p w14:paraId="5224A483" w14:textId="76BDD42B" w:rsidR="00B81EAC" w:rsidRPr="00B81EAC" w:rsidRDefault="00B81EAC" w:rsidP="00440AAE">
      <w:pPr>
        <w:pStyle w:val="ListParagraph"/>
        <w:numPr>
          <w:ilvl w:val="0"/>
          <w:numId w:val="11"/>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Newberry Museum 101 Training</w:t>
      </w:r>
    </w:p>
    <w:p w14:paraId="0000001F" w14:textId="77777777" w:rsidR="00FE6C79" w:rsidRDefault="00FE6C79" w:rsidP="00440AAE">
      <w:pPr>
        <w:spacing w:line="240" w:lineRule="auto"/>
        <w:rPr>
          <w:rFonts w:ascii="Georgia" w:eastAsia="Georgia" w:hAnsi="Georgia" w:cs="Georgia"/>
          <w:i/>
          <w:color w:val="222222"/>
          <w:sz w:val="24"/>
          <w:szCs w:val="24"/>
          <w:highlight w:val="white"/>
        </w:rPr>
      </w:pPr>
    </w:p>
    <w:p w14:paraId="00000020" w14:textId="77777777"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Archives Assistant Volunteers</w:t>
      </w:r>
    </w:p>
    <w:p w14:paraId="00000021" w14:textId="6DDE7B75" w:rsidR="00FE6C79" w:rsidRDefault="009F7E7C" w:rsidP="00440AAE">
      <w:pPr>
        <w:spacing w:line="240" w:lineRule="auto"/>
        <w:rPr>
          <w:rFonts w:ascii="Georgia" w:eastAsia="Georgia" w:hAnsi="Georgia" w:cs="Georgia"/>
          <w:i/>
          <w:color w:val="222222"/>
          <w:sz w:val="24"/>
          <w:szCs w:val="24"/>
          <w:highlight w:val="white"/>
        </w:rPr>
      </w:pPr>
      <w:r>
        <w:rPr>
          <w:rFonts w:ascii="Georgia" w:eastAsia="Georgia" w:hAnsi="Georgia" w:cs="Georgia"/>
          <w:color w:val="222222"/>
          <w:sz w:val="24"/>
          <w:szCs w:val="24"/>
          <w:highlight w:val="white"/>
        </w:rPr>
        <w:t xml:space="preserve">The role of an Archives Assistant is to help the Newberry Museum </w:t>
      </w:r>
      <w:r w:rsidR="00382EC3">
        <w:rPr>
          <w:rFonts w:ascii="Georgia" w:eastAsia="Georgia" w:hAnsi="Georgia" w:cs="Georgia"/>
          <w:color w:val="222222"/>
          <w:sz w:val="24"/>
          <w:szCs w:val="24"/>
          <w:highlight w:val="white"/>
        </w:rPr>
        <w:t>collections manager</w:t>
      </w:r>
      <w:r>
        <w:rPr>
          <w:rFonts w:ascii="Georgia" w:eastAsia="Georgia" w:hAnsi="Georgia" w:cs="Georgia"/>
          <w:color w:val="222222"/>
          <w:sz w:val="24"/>
          <w:szCs w:val="24"/>
          <w:highlight w:val="white"/>
        </w:rPr>
        <w:t xml:space="preserve"> with archives and collections care at the curator’s request. Responsibilities for this role may include helping to update collections catalogs, transport items, and helping to research provenance for museum artifacts. This position is great for anyone interested in museum studies, public history and archives management.</w:t>
      </w:r>
      <w:r w:rsidR="00382EC3">
        <w:rPr>
          <w:rFonts w:ascii="Georgia" w:eastAsia="Georgia" w:hAnsi="Georgia" w:cs="Georgia"/>
          <w:color w:val="222222"/>
          <w:sz w:val="24"/>
          <w:szCs w:val="24"/>
          <w:highlight w:val="white"/>
        </w:rPr>
        <w:t xml:space="preserve"> </w:t>
      </w:r>
      <w:r w:rsidR="00382EC3">
        <w:rPr>
          <w:rFonts w:ascii="Georgia" w:eastAsia="Georgia" w:hAnsi="Georgia" w:cs="Georgia"/>
          <w:color w:val="222222"/>
          <w:sz w:val="24"/>
          <w:szCs w:val="24"/>
          <w:highlight w:val="white"/>
        </w:rPr>
        <w:t>Shifts are determined on an individual basis, at staff discretion.</w:t>
      </w:r>
    </w:p>
    <w:p w14:paraId="679B293F" w14:textId="486BC6E8" w:rsidR="00B81EAC" w:rsidRPr="00D62C2C" w:rsidRDefault="00B81EAC" w:rsidP="00440AAE">
      <w:pPr>
        <w:spacing w:line="240" w:lineRule="auto"/>
        <w:rPr>
          <w:rFonts w:ascii="Georgia" w:eastAsia="Georgia" w:hAnsi="Georgia" w:cs="Georgia"/>
          <w:b/>
          <w:color w:val="222222"/>
          <w:sz w:val="24"/>
          <w:szCs w:val="24"/>
          <w:highlight w:val="white"/>
        </w:rPr>
      </w:pPr>
      <w:r>
        <w:rPr>
          <w:rFonts w:ascii="Georgia" w:eastAsia="Georgia" w:hAnsi="Georgia" w:cs="Georgia"/>
          <w:i/>
          <w:color w:val="222222"/>
          <w:sz w:val="24"/>
          <w:szCs w:val="24"/>
          <w:highlight w:val="white"/>
        </w:rPr>
        <w:tab/>
      </w:r>
      <w:r w:rsidRPr="00D62C2C">
        <w:rPr>
          <w:rFonts w:ascii="Georgia" w:eastAsia="Georgia" w:hAnsi="Georgia" w:cs="Georgia"/>
          <w:b/>
          <w:color w:val="222222"/>
          <w:sz w:val="24"/>
          <w:szCs w:val="24"/>
          <w:highlight w:val="white"/>
        </w:rPr>
        <w:t>Requirements:</w:t>
      </w:r>
    </w:p>
    <w:p w14:paraId="69BA7FAE" w14:textId="3653FAF5" w:rsidR="00B81EAC" w:rsidRDefault="00B81EAC" w:rsidP="00440AAE">
      <w:pPr>
        <w:pStyle w:val="ListParagraph"/>
        <w:numPr>
          <w:ilvl w:val="0"/>
          <w:numId w:val="1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Possibly requires lifting, stooping, etc.</w:t>
      </w:r>
    </w:p>
    <w:p w14:paraId="4ECF549B" w14:textId="3DEC17FC" w:rsidR="00B81EAC" w:rsidRDefault="00B81EAC" w:rsidP="00440AAE">
      <w:pPr>
        <w:pStyle w:val="ListParagraph"/>
        <w:numPr>
          <w:ilvl w:val="0"/>
          <w:numId w:val="1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Newberry Museum 101 Training</w:t>
      </w:r>
    </w:p>
    <w:p w14:paraId="2560E2E2" w14:textId="6B6C828B" w:rsidR="00B81EAC" w:rsidRPr="00B81EAC" w:rsidRDefault="00B81EAC" w:rsidP="00440AAE">
      <w:pPr>
        <w:pStyle w:val="ListParagraph"/>
        <w:numPr>
          <w:ilvl w:val="0"/>
          <w:numId w:val="1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Special training in collections care and handling, or previous experience</w:t>
      </w:r>
    </w:p>
    <w:p w14:paraId="522E4781" w14:textId="77777777" w:rsidR="00382EC3" w:rsidRDefault="00382EC3" w:rsidP="00440AAE">
      <w:pPr>
        <w:spacing w:line="240" w:lineRule="auto"/>
        <w:rPr>
          <w:rFonts w:ascii="Georgia" w:eastAsia="Georgia" w:hAnsi="Georgia" w:cs="Georgia"/>
          <w:b/>
          <w:color w:val="222222"/>
          <w:sz w:val="24"/>
          <w:szCs w:val="24"/>
          <w:highlight w:val="white"/>
        </w:rPr>
      </w:pPr>
    </w:p>
    <w:p w14:paraId="00000023" w14:textId="05C42E3B"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Special Events Volunteers</w:t>
      </w:r>
    </w:p>
    <w:p w14:paraId="00000028" w14:textId="68A12F96" w:rsidR="00FE6C79" w:rsidRDefault="009F7E7C" w:rsidP="00440AAE">
      <w:pPr>
        <w:spacing w:line="240" w:lineRule="auto"/>
        <w:rPr>
          <w:rFonts w:ascii="Georgia" w:eastAsia="Georgia" w:hAnsi="Georgia" w:cs="Georgia"/>
          <w:i/>
          <w:color w:val="222222"/>
          <w:sz w:val="24"/>
          <w:szCs w:val="24"/>
          <w:highlight w:val="white"/>
        </w:rPr>
      </w:pPr>
      <w:r>
        <w:rPr>
          <w:rFonts w:ascii="Georgia" w:eastAsia="Georgia" w:hAnsi="Georgia" w:cs="Georgia"/>
          <w:color w:val="222222"/>
          <w:sz w:val="24"/>
          <w:szCs w:val="24"/>
          <w:highlight w:val="white"/>
        </w:rPr>
        <w:t xml:space="preserve">The role of a Special Events Volunteer is to assist during public programs, receptions, and special events hosted by the Newberry Museum periodically. Responsibilities for these events may include assisting with craft projects, setting up tables and charges in events spaces, serving food and drinks, decorating for events, handing out promotional materials, accommodating guest requests, and cleanup after events. Shifts last as needed </w:t>
      </w:r>
      <w:r>
        <w:rPr>
          <w:rFonts w:ascii="Georgia" w:eastAsia="Georgia" w:hAnsi="Georgia" w:cs="Georgia"/>
          <w:color w:val="222222"/>
          <w:sz w:val="24"/>
          <w:szCs w:val="24"/>
          <w:highlight w:val="white"/>
        </w:rPr>
        <w:lastRenderedPageBreak/>
        <w:t xml:space="preserve">for events. Weekend and evening hours are available. This position is great for anyone interested in event planning or museum management. </w:t>
      </w:r>
    </w:p>
    <w:p w14:paraId="23F0ADD8" w14:textId="34628CF9" w:rsidR="00382EC3" w:rsidRPr="00D62C2C" w:rsidRDefault="00382EC3" w:rsidP="00440AAE">
      <w:pPr>
        <w:spacing w:line="240" w:lineRule="auto"/>
        <w:rPr>
          <w:rFonts w:ascii="Georgia" w:eastAsia="Georgia" w:hAnsi="Georgia" w:cs="Georgia"/>
          <w:b/>
          <w:color w:val="222222"/>
          <w:sz w:val="24"/>
          <w:szCs w:val="24"/>
        </w:rPr>
      </w:pPr>
      <w:r>
        <w:rPr>
          <w:rFonts w:ascii="Georgia" w:eastAsia="Georgia" w:hAnsi="Georgia" w:cs="Georgia"/>
          <w:color w:val="222222"/>
          <w:sz w:val="24"/>
          <w:szCs w:val="24"/>
        </w:rPr>
        <w:tab/>
      </w:r>
      <w:r w:rsidRPr="00D62C2C">
        <w:rPr>
          <w:rFonts w:ascii="Georgia" w:eastAsia="Georgia" w:hAnsi="Georgia" w:cs="Georgia"/>
          <w:b/>
          <w:color w:val="222222"/>
          <w:sz w:val="24"/>
          <w:szCs w:val="24"/>
        </w:rPr>
        <w:t>Requirements:</w:t>
      </w:r>
    </w:p>
    <w:p w14:paraId="43C70459" w14:textId="59EE5602" w:rsidR="00382EC3" w:rsidRDefault="00382EC3" w:rsidP="00440AAE">
      <w:pPr>
        <w:pStyle w:val="ListParagraph"/>
        <w:numPr>
          <w:ilvl w:val="0"/>
          <w:numId w:val="13"/>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Moderate to high level of physical activity</w:t>
      </w:r>
    </w:p>
    <w:p w14:paraId="2766834A" w14:textId="29BFEC24" w:rsidR="00382EC3" w:rsidRDefault="00382EC3" w:rsidP="00440AAE">
      <w:pPr>
        <w:pStyle w:val="ListParagraph"/>
        <w:numPr>
          <w:ilvl w:val="0"/>
          <w:numId w:val="13"/>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Newberry Museum 101 Training</w:t>
      </w:r>
    </w:p>
    <w:p w14:paraId="4C8D47B9" w14:textId="39535017" w:rsidR="00382EC3" w:rsidRPr="00382EC3" w:rsidRDefault="00382EC3" w:rsidP="00440AAE">
      <w:pPr>
        <w:pStyle w:val="ListParagraph"/>
        <w:numPr>
          <w:ilvl w:val="0"/>
          <w:numId w:val="13"/>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Possible special training as needed</w:t>
      </w:r>
    </w:p>
    <w:p w14:paraId="00000029" w14:textId="77777777" w:rsidR="00FE6C79" w:rsidRDefault="00FE6C79" w:rsidP="00440AAE">
      <w:pPr>
        <w:spacing w:line="240" w:lineRule="auto"/>
        <w:rPr>
          <w:rFonts w:ascii="Georgia" w:eastAsia="Georgia" w:hAnsi="Georgia" w:cs="Georgia"/>
          <w:color w:val="222222"/>
          <w:sz w:val="24"/>
          <w:szCs w:val="24"/>
        </w:rPr>
      </w:pPr>
    </w:p>
    <w:p w14:paraId="0000002A" w14:textId="77777777"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Administrative Assistant Volunteers</w:t>
      </w:r>
    </w:p>
    <w:p w14:paraId="0000002B" w14:textId="29A620D9" w:rsidR="00FE6C79" w:rsidRDefault="009F7E7C" w:rsidP="00440AAE">
      <w:pPr>
        <w:spacing w:line="240" w:lineRule="auto"/>
        <w:rPr>
          <w:rFonts w:ascii="Georgia" w:eastAsia="Georgia" w:hAnsi="Georgia" w:cs="Georgia"/>
          <w:i/>
          <w:color w:val="222222"/>
          <w:sz w:val="24"/>
          <w:szCs w:val="24"/>
          <w:highlight w:val="white"/>
        </w:rPr>
      </w:pPr>
      <w:r>
        <w:rPr>
          <w:rFonts w:ascii="Georgia" w:eastAsia="Georgia" w:hAnsi="Georgia" w:cs="Georgia"/>
          <w:color w:val="222222"/>
          <w:sz w:val="24"/>
          <w:szCs w:val="24"/>
          <w:highlight w:val="white"/>
        </w:rPr>
        <w:t xml:space="preserve">The role of the Administrative Assistant Volunteer is to assist the museum with record keeping and some clerical duties. Responsibilities may include office tasks like stuffing envelopes, making copies, and helping to log visitor numbers and volunteer hours for grant writing and recordkeeping purposes. </w:t>
      </w:r>
      <w:r w:rsidR="00D62C2C">
        <w:rPr>
          <w:rFonts w:ascii="Georgia" w:eastAsia="Georgia" w:hAnsi="Georgia" w:cs="Georgia"/>
          <w:color w:val="222222"/>
          <w:sz w:val="24"/>
          <w:szCs w:val="24"/>
          <w:highlight w:val="white"/>
        </w:rPr>
        <w:t>Shifts are determined on an individual basis, at staff discretion.</w:t>
      </w:r>
    </w:p>
    <w:p w14:paraId="5C536318" w14:textId="34871625" w:rsidR="00D62C2C" w:rsidRDefault="00D62C2C" w:rsidP="00440AAE">
      <w:pPr>
        <w:spacing w:line="240" w:lineRule="auto"/>
        <w:rPr>
          <w:rFonts w:ascii="Georgia" w:eastAsia="Georgia" w:hAnsi="Georgia" w:cs="Georgia"/>
          <w:b/>
          <w:color w:val="222222"/>
          <w:sz w:val="24"/>
          <w:szCs w:val="24"/>
          <w:highlight w:val="white"/>
        </w:rPr>
      </w:pPr>
      <w:r>
        <w:rPr>
          <w:rFonts w:ascii="Georgia" w:eastAsia="Georgia" w:hAnsi="Georgia" w:cs="Georgia"/>
          <w:i/>
          <w:color w:val="222222"/>
          <w:sz w:val="24"/>
          <w:szCs w:val="24"/>
          <w:highlight w:val="white"/>
        </w:rPr>
        <w:tab/>
      </w:r>
      <w:r>
        <w:rPr>
          <w:rFonts w:ascii="Georgia" w:eastAsia="Georgia" w:hAnsi="Georgia" w:cs="Georgia"/>
          <w:b/>
          <w:color w:val="222222"/>
          <w:sz w:val="24"/>
          <w:szCs w:val="24"/>
          <w:highlight w:val="white"/>
        </w:rPr>
        <w:t>Requirements:</w:t>
      </w:r>
    </w:p>
    <w:p w14:paraId="3D695A24" w14:textId="37DD9E62" w:rsidR="00D62C2C" w:rsidRPr="00D62C2C" w:rsidRDefault="00D62C2C" w:rsidP="00440AAE">
      <w:pPr>
        <w:pStyle w:val="ListParagraph"/>
        <w:numPr>
          <w:ilvl w:val="0"/>
          <w:numId w:val="14"/>
        </w:numPr>
        <w:spacing w:line="240" w:lineRule="auto"/>
        <w:rPr>
          <w:rFonts w:ascii="Georgia" w:eastAsia="Georgia" w:hAnsi="Georgia" w:cs="Georgia"/>
          <w:b/>
          <w:color w:val="222222"/>
          <w:sz w:val="24"/>
          <w:szCs w:val="24"/>
          <w:highlight w:val="white"/>
        </w:rPr>
      </w:pPr>
      <w:r>
        <w:rPr>
          <w:rFonts w:ascii="Georgia" w:eastAsia="Georgia" w:hAnsi="Georgia" w:cs="Georgia"/>
          <w:color w:val="222222"/>
          <w:sz w:val="24"/>
          <w:szCs w:val="24"/>
          <w:highlight w:val="white"/>
        </w:rPr>
        <w:t>Minimal physical activity</w:t>
      </w:r>
    </w:p>
    <w:p w14:paraId="4C11E074" w14:textId="03E3DD19" w:rsidR="00D62C2C" w:rsidRPr="00D62C2C" w:rsidRDefault="00D62C2C" w:rsidP="00440AAE">
      <w:pPr>
        <w:pStyle w:val="ListParagraph"/>
        <w:numPr>
          <w:ilvl w:val="0"/>
          <w:numId w:val="14"/>
        </w:numPr>
        <w:spacing w:line="240" w:lineRule="auto"/>
        <w:rPr>
          <w:rFonts w:ascii="Georgia" w:eastAsia="Georgia" w:hAnsi="Georgia" w:cs="Georgia"/>
          <w:b/>
          <w:color w:val="222222"/>
          <w:sz w:val="24"/>
          <w:szCs w:val="24"/>
          <w:highlight w:val="white"/>
        </w:rPr>
      </w:pPr>
      <w:r>
        <w:rPr>
          <w:rFonts w:ascii="Georgia" w:eastAsia="Georgia" w:hAnsi="Georgia" w:cs="Georgia"/>
          <w:color w:val="222222"/>
          <w:sz w:val="24"/>
          <w:szCs w:val="24"/>
          <w:highlight w:val="white"/>
        </w:rPr>
        <w:t>Newberry Museum 101 Training</w:t>
      </w:r>
    </w:p>
    <w:p w14:paraId="57A5AE85" w14:textId="467485C3" w:rsidR="00D62C2C" w:rsidRPr="00D62C2C" w:rsidRDefault="00D62C2C" w:rsidP="00440AAE">
      <w:pPr>
        <w:pStyle w:val="ListParagraph"/>
        <w:numPr>
          <w:ilvl w:val="0"/>
          <w:numId w:val="14"/>
        </w:numPr>
        <w:spacing w:line="240" w:lineRule="auto"/>
        <w:rPr>
          <w:rFonts w:ascii="Georgia" w:eastAsia="Georgia" w:hAnsi="Georgia" w:cs="Georgia"/>
          <w:b/>
          <w:color w:val="222222"/>
          <w:sz w:val="24"/>
          <w:szCs w:val="24"/>
          <w:highlight w:val="white"/>
        </w:rPr>
      </w:pPr>
      <w:r>
        <w:rPr>
          <w:rFonts w:ascii="Georgia" w:eastAsia="Georgia" w:hAnsi="Georgia" w:cs="Georgia"/>
          <w:color w:val="222222"/>
          <w:sz w:val="24"/>
          <w:szCs w:val="24"/>
          <w:highlight w:val="white"/>
        </w:rPr>
        <w:t>Comfortable with Microsoft products, Google products, and working with computers in general.</w:t>
      </w:r>
    </w:p>
    <w:p w14:paraId="0000002C" w14:textId="77777777" w:rsidR="00FE6C79" w:rsidRDefault="00FE6C79" w:rsidP="00440AAE">
      <w:pPr>
        <w:spacing w:line="240" w:lineRule="auto"/>
        <w:rPr>
          <w:rFonts w:ascii="Georgia" w:eastAsia="Georgia" w:hAnsi="Georgia" w:cs="Georgia"/>
          <w:color w:val="222222"/>
          <w:sz w:val="24"/>
          <w:szCs w:val="24"/>
        </w:rPr>
      </w:pPr>
    </w:p>
    <w:p w14:paraId="0000002D" w14:textId="77777777"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 xml:space="preserve">Educational Program Volunteers </w:t>
      </w:r>
    </w:p>
    <w:p w14:paraId="0000002E" w14:textId="784BAE6A" w:rsidR="00FE6C79" w:rsidRDefault="009F7E7C" w:rsidP="00440AAE">
      <w:pPr>
        <w:spacing w:line="240" w:lineRule="auto"/>
        <w:rPr>
          <w:rFonts w:ascii="Georgia" w:eastAsia="Georgia" w:hAnsi="Georgia" w:cs="Georgia"/>
          <w:i/>
          <w:color w:val="222222"/>
          <w:sz w:val="24"/>
          <w:szCs w:val="24"/>
          <w:highlight w:val="white"/>
        </w:rPr>
      </w:pPr>
      <w:r>
        <w:rPr>
          <w:rFonts w:ascii="Georgia" w:eastAsia="Georgia" w:hAnsi="Georgia" w:cs="Georgia"/>
          <w:color w:val="222222"/>
          <w:sz w:val="24"/>
          <w:szCs w:val="24"/>
          <w:highlight w:val="white"/>
        </w:rPr>
        <w:t>The role of an Educational Program Volunteer is to assist teachers and school group docents with educational programs in the museum</w:t>
      </w:r>
      <w:r w:rsidR="0026633B">
        <w:rPr>
          <w:rFonts w:ascii="Georgia" w:eastAsia="Georgia" w:hAnsi="Georgia" w:cs="Georgia"/>
          <w:color w:val="222222"/>
          <w:sz w:val="24"/>
          <w:szCs w:val="24"/>
          <w:highlight w:val="white"/>
        </w:rPr>
        <w:t xml:space="preserve">.  </w:t>
      </w:r>
      <w:r>
        <w:rPr>
          <w:rFonts w:ascii="Georgia" w:eastAsia="Georgia" w:hAnsi="Georgia" w:cs="Georgia"/>
          <w:color w:val="222222"/>
          <w:sz w:val="24"/>
          <w:szCs w:val="24"/>
          <w:highlight w:val="white"/>
        </w:rPr>
        <w:t xml:space="preserve">Responsibilities may include greeting groups in the museum, organizing school groups into smaller groups for tours, assisting teachers within the museum space, handing out maps to chaperones, and helping to guide school groups to restrooms or other line-up regrouping locations. This role typically takes place on weekday mornings. </w:t>
      </w:r>
    </w:p>
    <w:p w14:paraId="6C690366" w14:textId="1FD7BCB0" w:rsidR="00D62C2C" w:rsidRDefault="00D62C2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ab/>
        <w:t>Requirements:</w:t>
      </w:r>
    </w:p>
    <w:p w14:paraId="326E7DE9" w14:textId="597C4BAD" w:rsidR="00D62C2C" w:rsidRDefault="0026633B" w:rsidP="00440AAE">
      <w:pPr>
        <w:pStyle w:val="ListParagraph"/>
        <w:numPr>
          <w:ilvl w:val="0"/>
          <w:numId w:val="15"/>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Patience</w:t>
      </w:r>
    </w:p>
    <w:p w14:paraId="10701234" w14:textId="1E05A11F" w:rsidR="0026633B" w:rsidRDefault="0026633B" w:rsidP="00440AAE">
      <w:pPr>
        <w:pStyle w:val="ListParagraph"/>
        <w:numPr>
          <w:ilvl w:val="0"/>
          <w:numId w:val="15"/>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A pleasant, but firm presence</w:t>
      </w:r>
    </w:p>
    <w:p w14:paraId="5902E1F3" w14:textId="54ECAA66" w:rsidR="0026633B" w:rsidRDefault="0026633B" w:rsidP="00440AAE">
      <w:pPr>
        <w:pStyle w:val="ListParagraph"/>
        <w:numPr>
          <w:ilvl w:val="0"/>
          <w:numId w:val="15"/>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Moderate to high levels of physical activity</w:t>
      </w:r>
    </w:p>
    <w:p w14:paraId="1651DF80" w14:textId="22DCB305" w:rsidR="0026633B" w:rsidRDefault="0026633B" w:rsidP="00440AAE">
      <w:pPr>
        <w:pStyle w:val="ListParagraph"/>
        <w:numPr>
          <w:ilvl w:val="0"/>
          <w:numId w:val="15"/>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Newberry Museum 101 Training</w:t>
      </w:r>
    </w:p>
    <w:p w14:paraId="07CC8C34" w14:textId="7C5677E5" w:rsidR="0026633B" w:rsidRPr="00D62C2C" w:rsidRDefault="0026633B" w:rsidP="00440AAE">
      <w:pPr>
        <w:pStyle w:val="ListParagraph"/>
        <w:numPr>
          <w:ilvl w:val="0"/>
          <w:numId w:val="15"/>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Possible special childcare training</w:t>
      </w:r>
    </w:p>
    <w:p w14:paraId="0000002F" w14:textId="77777777" w:rsidR="00FE6C79" w:rsidRDefault="00FE6C79" w:rsidP="00440AAE">
      <w:pPr>
        <w:spacing w:line="240" w:lineRule="auto"/>
        <w:rPr>
          <w:rFonts w:ascii="Georgia" w:eastAsia="Georgia" w:hAnsi="Georgia" w:cs="Georgia"/>
          <w:color w:val="222222"/>
          <w:sz w:val="24"/>
          <w:szCs w:val="24"/>
        </w:rPr>
      </w:pPr>
    </w:p>
    <w:p w14:paraId="727BD66E" w14:textId="09EC2D67" w:rsidR="00FA59BD" w:rsidRPr="00FA59BD" w:rsidRDefault="009F7E7C" w:rsidP="00440AAE">
      <w:pPr>
        <w:spacing w:line="240" w:lineRule="auto"/>
        <w:rPr>
          <w:rFonts w:ascii="Georgia" w:eastAsia="Georgia" w:hAnsi="Georgia" w:cs="Georgia"/>
          <w:b/>
          <w:color w:val="222222"/>
          <w:sz w:val="24"/>
          <w:szCs w:val="24"/>
          <w:highlight w:val="white"/>
        </w:rPr>
      </w:pPr>
      <w:r w:rsidRPr="00FA59BD">
        <w:rPr>
          <w:rFonts w:ascii="Georgia" w:eastAsia="Georgia" w:hAnsi="Georgia" w:cs="Georgia"/>
          <w:b/>
          <w:color w:val="222222"/>
          <w:sz w:val="24"/>
          <w:szCs w:val="24"/>
          <w:highlight w:val="white"/>
        </w:rPr>
        <w:t>D</w:t>
      </w:r>
      <w:r w:rsidR="00FA59BD">
        <w:rPr>
          <w:rFonts w:ascii="Georgia" w:eastAsia="Georgia" w:hAnsi="Georgia" w:cs="Georgia"/>
          <w:b/>
          <w:color w:val="222222"/>
          <w:sz w:val="24"/>
          <w:szCs w:val="24"/>
          <w:highlight w:val="white"/>
        </w:rPr>
        <w:t>ocents</w:t>
      </w:r>
    </w:p>
    <w:p w14:paraId="795EF814" w14:textId="70A860A5" w:rsidR="00FA59BD" w:rsidRDefault="00FA59BD" w:rsidP="00440AAE">
      <w:pPr>
        <w:spacing w:line="240" w:lineRule="auto"/>
        <w:rPr>
          <w:rFonts w:ascii="Georgia" w:eastAsia="Georgia" w:hAnsi="Georgia" w:cs="Georgia"/>
          <w:i/>
          <w:color w:val="222222"/>
          <w:sz w:val="24"/>
          <w:szCs w:val="24"/>
          <w:highlight w:val="white"/>
        </w:rPr>
      </w:pPr>
      <w:r>
        <w:rPr>
          <w:rFonts w:ascii="Georgia" w:eastAsia="Georgia" w:hAnsi="Georgia" w:cs="Georgia"/>
          <w:color w:val="222222"/>
          <w:sz w:val="24"/>
          <w:szCs w:val="24"/>
          <w:highlight w:val="white"/>
        </w:rPr>
        <w:t xml:space="preserve">The role of the Docent is to provide tours to museum guests. Responsibilities include arriving 30 minutes prior to the scheduled tour to be stationed next to the reception desk and providing a captivating tour to the public. Docent shifts last the length of the tour. </w:t>
      </w:r>
    </w:p>
    <w:p w14:paraId="4DC063F9" w14:textId="5E835C83" w:rsidR="00FA59BD" w:rsidRDefault="00FA59BD" w:rsidP="00440AAE">
      <w:pPr>
        <w:spacing w:line="240" w:lineRule="auto"/>
        <w:rPr>
          <w:rFonts w:ascii="Georgia" w:eastAsia="Georgia" w:hAnsi="Georgia" w:cs="Georgia"/>
          <w:b/>
          <w:color w:val="222222"/>
          <w:sz w:val="24"/>
          <w:szCs w:val="24"/>
          <w:highlight w:val="white"/>
        </w:rPr>
      </w:pPr>
      <w:r>
        <w:rPr>
          <w:rFonts w:ascii="Georgia" w:eastAsia="Georgia" w:hAnsi="Georgia" w:cs="Georgia"/>
          <w:color w:val="222222"/>
          <w:sz w:val="24"/>
          <w:szCs w:val="24"/>
          <w:highlight w:val="white"/>
        </w:rPr>
        <w:tab/>
      </w:r>
      <w:r>
        <w:rPr>
          <w:rFonts w:ascii="Georgia" w:eastAsia="Georgia" w:hAnsi="Georgia" w:cs="Georgia"/>
          <w:b/>
          <w:color w:val="222222"/>
          <w:sz w:val="24"/>
          <w:szCs w:val="24"/>
          <w:highlight w:val="white"/>
        </w:rPr>
        <w:t>Requirements:</w:t>
      </w:r>
    </w:p>
    <w:p w14:paraId="598ECB06" w14:textId="77777777" w:rsidR="00FA59BD" w:rsidRDefault="00FA59BD"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Patience</w:t>
      </w:r>
    </w:p>
    <w:p w14:paraId="2EE1E845" w14:textId="560F7DF8" w:rsidR="00FA59BD" w:rsidRDefault="00FA59BD"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Ability to work with the general public</w:t>
      </w:r>
    </w:p>
    <w:p w14:paraId="3735FE30" w14:textId="05B3DD73" w:rsidR="00FA59BD" w:rsidRDefault="00FA59BD"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Good communication skills</w:t>
      </w:r>
    </w:p>
    <w:p w14:paraId="6043327B" w14:textId="2B60764D" w:rsidR="00FA59BD" w:rsidRDefault="00FA59BD"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Knowledge of the museum</w:t>
      </w:r>
    </w:p>
    <w:p w14:paraId="2EA72E55" w14:textId="39070F86" w:rsidR="00FA59BD" w:rsidRDefault="00FA59BD"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Moderate to high levels of physical </w:t>
      </w:r>
      <w:r w:rsidR="003B4325">
        <w:rPr>
          <w:rFonts w:ascii="Georgia" w:eastAsia="Georgia" w:hAnsi="Georgia" w:cs="Georgia"/>
          <w:color w:val="222222"/>
          <w:sz w:val="24"/>
          <w:szCs w:val="24"/>
          <w:highlight w:val="white"/>
        </w:rPr>
        <w:t>activity</w:t>
      </w:r>
    </w:p>
    <w:p w14:paraId="7DE4BF7A" w14:textId="0EAFDBB5" w:rsidR="00FA59BD" w:rsidRDefault="00FA59BD"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Newberry Museum 101 Training</w:t>
      </w:r>
    </w:p>
    <w:p w14:paraId="0B8C7843" w14:textId="53BDE42C" w:rsidR="00FA59BD" w:rsidRPr="00FA59BD" w:rsidRDefault="00FA59BD"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Docent Training</w:t>
      </w:r>
    </w:p>
    <w:p w14:paraId="00000031" w14:textId="77777777" w:rsidR="00FE6C79" w:rsidRDefault="00FE6C79" w:rsidP="00440AAE">
      <w:pPr>
        <w:spacing w:line="240" w:lineRule="auto"/>
        <w:rPr>
          <w:rFonts w:ascii="Georgia" w:eastAsia="Georgia" w:hAnsi="Georgia" w:cs="Georgia"/>
          <w:b/>
          <w:color w:val="222222"/>
          <w:sz w:val="24"/>
          <w:szCs w:val="24"/>
          <w:highlight w:val="white"/>
          <w:u w:val="single"/>
        </w:rPr>
      </w:pPr>
    </w:p>
    <w:p w14:paraId="00000032" w14:textId="77777777"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 xml:space="preserve">School Group Docents </w:t>
      </w:r>
    </w:p>
    <w:p w14:paraId="00000033" w14:textId="3A963BBC" w:rsidR="00FE6C79" w:rsidRDefault="009F7E7C" w:rsidP="00440AAE">
      <w:pPr>
        <w:spacing w:line="240" w:lineRule="auto"/>
        <w:rPr>
          <w:rFonts w:ascii="Georgia" w:eastAsia="Georgia" w:hAnsi="Georgia" w:cs="Georgia"/>
          <w:i/>
          <w:color w:val="222222"/>
          <w:sz w:val="24"/>
          <w:szCs w:val="24"/>
          <w:highlight w:val="white"/>
        </w:rPr>
      </w:pPr>
      <w:r>
        <w:rPr>
          <w:rFonts w:ascii="Georgia" w:eastAsia="Georgia" w:hAnsi="Georgia" w:cs="Georgia"/>
          <w:color w:val="222222"/>
          <w:sz w:val="24"/>
          <w:szCs w:val="24"/>
          <w:highlight w:val="white"/>
        </w:rPr>
        <w:t>The role of the School Group Docent is to provide various museum tours and lessons to school groups.</w:t>
      </w:r>
      <w:r>
        <w:rPr>
          <w:rFonts w:ascii="Georgia" w:eastAsia="Georgia" w:hAnsi="Georgia" w:cs="Georgia"/>
          <w:i/>
          <w:color w:val="222222"/>
          <w:sz w:val="24"/>
          <w:szCs w:val="24"/>
          <w:highlight w:val="white"/>
        </w:rPr>
        <w:t xml:space="preserve"> </w:t>
      </w:r>
      <w:r>
        <w:rPr>
          <w:rFonts w:ascii="Georgia" w:eastAsia="Georgia" w:hAnsi="Georgia" w:cs="Georgia"/>
          <w:color w:val="222222"/>
          <w:sz w:val="24"/>
          <w:szCs w:val="24"/>
          <w:highlight w:val="white"/>
        </w:rPr>
        <w:t xml:space="preserve">Responsibilities include providing a captivating educational tour, arriving 30 minutes prior to the scheduled tour or lesson, answering questions, and guiding the school group through the museum space. School groups sign up for these tours or lessons that are offered during weekdays throughout the school year. Docents may select the tours/lessons they wish to facilitate. </w:t>
      </w:r>
    </w:p>
    <w:p w14:paraId="2839F36D" w14:textId="77777777" w:rsidR="003B4325" w:rsidRDefault="003B4325" w:rsidP="00440AAE">
      <w:pPr>
        <w:spacing w:line="240" w:lineRule="auto"/>
        <w:ind w:firstLine="720"/>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Requirements:</w:t>
      </w:r>
    </w:p>
    <w:p w14:paraId="523C5BC3" w14:textId="73039413"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Patience</w:t>
      </w:r>
      <w:r>
        <w:rPr>
          <w:rFonts w:ascii="Georgia" w:eastAsia="Georgia" w:hAnsi="Georgia" w:cs="Georgia"/>
          <w:color w:val="222222"/>
          <w:sz w:val="24"/>
          <w:szCs w:val="24"/>
          <w:highlight w:val="white"/>
        </w:rPr>
        <w:t xml:space="preserve"> and flexibility</w:t>
      </w:r>
    </w:p>
    <w:p w14:paraId="6B548427" w14:textId="410163BD"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A pleasant but firm presence</w:t>
      </w:r>
    </w:p>
    <w:p w14:paraId="70992666" w14:textId="13878087"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Ability to work with </w:t>
      </w:r>
      <w:r>
        <w:rPr>
          <w:rFonts w:ascii="Georgia" w:eastAsia="Georgia" w:hAnsi="Georgia" w:cs="Georgia"/>
          <w:color w:val="222222"/>
          <w:sz w:val="24"/>
          <w:szCs w:val="24"/>
          <w:highlight w:val="white"/>
        </w:rPr>
        <w:t>teachers and students</w:t>
      </w:r>
    </w:p>
    <w:p w14:paraId="3E62F9BC" w14:textId="77777777"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Good communication skills</w:t>
      </w:r>
    </w:p>
    <w:p w14:paraId="761383AD" w14:textId="77777777"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Knowledge of the museum</w:t>
      </w:r>
    </w:p>
    <w:p w14:paraId="65AF70A4" w14:textId="77777777"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Moderate to high levels of physical activity</w:t>
      </w:r>
    </w:p>
    <w:p w14:paraId="168139E5" w14:textId="3435F025"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Newberry Museum 101 Training</w:t>
      </w:r>
    </w:p>
    <w:p w14:paraId="3C9E83FA" w14:textId="7696B265" w:rsidR="003B4325" w:rsidRP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sidRPr="003B4325">
        <w:rPr>
          <w:rFonts w:ascii="Georgia" w:eastAsia="Georgia" w:hAnsi="Georgia" w:cs="Georgia"/>
          <w:color w:val="222222"/>
          <w:sz w:val="24"/>
          <w:szCs w:val="24"/>
          <w:highlight w:val="white"/>
        </w:rPr>
        <w:t>Docent Training</w:t>
      </w:r>
    </w:p>
    <w:p w14:paraId="0000003A" w14:textId="77777777" w:rsidR="00FE6C79" w:rsidRDefault="00FE6C79" w:rsidP="00440AAE">
      <w:pPr>
        <w:spacing w:line="240" w:lineRule="auto"/>
        <w:rPr>
          <w:rFonts w:ascii="Georgia" w:eastAsia="Georgia" w:hAnsi="Georgia" w:cs="Georgia"/>
          <w:color w:val="222222"/>
          <w:sz w:val="24"/>
          <w:szCs w:val="24"/>
        </w:rPr>
      </w:pPr>
    </w:p>
    <w:p w14:paraId="0000003B" w14:textId="77777777"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Costumed Interpreters</w:t>
      </w:r>
    </w:p>
    <w:p w14:paraId="0000003C" w14:textId="7C20D8F1" w:rsidR="00FE6C79" w:rsidRDefault="009F7E7C" w:rsidP="00440AAE">
      <w:pPr>
        <w:spacing w:line="240" w:lineRule="auto"/>
        <w:rPr>
          <w:rFonts w:ascii="Georgia" w:eastAsia="Georgia" w:hAnsi="Georgia" w:cs="Georgia"/>
          <w:i/>
          <w:color w:val="222222"/>
          <w:sz w:val="24"/>
          <w:szCs w:val="24"/>
          <w:highlight w:val="white"/>
        </w:rPr>
      </w:pPr>
      <w:r>
        <w:rPr>
          <w:rFonts w:ascii="Georgia" w:eastAsia="Georgia" w:hAnsi="Georgia" w:cs="Georgia"/>
          <w:color w:val="222222"/>
          <w:sz w:val="24"/>
          <w:szCs w:val="24"/>
          <w:highlight w:val="white"/>
        </w:rPr>
        <w:t xml:space="preserve">The role of the Costumed Interpreter is to provide short lessons in historically appropriate clothing. This can occur </w:t>
      </w:r>
      <w:r w:rsidR="003B4325">
        <w:rPr>
          <w:rFonts w:ascii="Georgia" w:eastAsia="Georgia" w:hAnsi="Georgia" w:cs="Georgia"/>
          <w:color w:val="222222"/>
          <w:sz w:val="24"/>
          <w:szCs w:val="24"/>
          <w:highlight w:val="white"/>
        </w:rPr>
        <w:t>either</w:t>
      </w:r>
      <w:r>
        <w:rPr>
          <w:rFonts w:ascii="Georgia" w:eastAsia="Georgia" w:hAnsi="Georgia" w:cs="Georgia"/>
          <w:color w:val="222222"/>
          <w:sz w:val="24"/>
          <w:szCs w:val="24"/>
          <w:highlight w:val="white"/>
        </w:rPr>
        <w:t xml:space="preserve"> within the museum space, </w:t>
      </w:r>
      <w:r w:rsidR="003B4325">
        <w:rPr>
          <w:rFonts w:ascii="Georgia" w:eastAsia="Georgia" w:hAnsi="Georgia" w:cs="Georgia"/>
          <w:color w:val="222222"/>
          <w:sz w:val="24"/>
          <w:szCs w:val="24"/>
          <w:highlight w:val="white"/>
        </w:rPr>
        <w:t>or offsite, like at</w:t>
      </w:r>
      <w:r>
        <w:rPr>
          <w:rFonts w:ascii="Georgia" w:eastAsia="Georgia" w:hAnsi="Georgia" w:cs="Georgia"/>
          <w:color w:val="222222"/>
          <w:sz w:val="24"/>
          <w:szCs w:val="24"/>
          <w:highlight w:val="white"/>
        </w:rPr>
        <w:t xml:space="preserve"> participating schools.</w:t>
      </w:r>
      <w:r>
        <w:rPr>
          <w:rFonts w:ascii="Georgia" w:eastAsia="Georgia" w:hAnsi="Georgia" w:cs="Georgia"/>
          <w:i/>
          <w:color w:val="222222"/>
          <w:sz w:val="24"/>
          <w:szCs w:val="24"/>
          <w:highlight w:val="white"/>
        </w:rPr>
        <w:t xml:space="preserve"> </w:t>
      </w:r>
      <w:r w:rsidR="003B4325">
        <w:rPr>
          <w:rFonts w:ascii="Georgia" w:eastAsia="Georgia" w:hAnsi="Georgia" w:cs="Georgia"/>
          <w:color w:val="222222"/>
          <w:sz w:val="24"/>
          <w:szCs w:val="24"/>
          <w:highlight w:val="white"/>
        </w:rPr>
        <w:t>R</w:t>
      </w:r>
      <w:r>
        <w:rPr>
          <w:rFonts w:ascii="Georgia" w:eastAsia="Georgia" w:hAnsi="Georgia" w:cs="Georgia"/>
          <w:color w:val="222222"/>
          <w:sz w:val="24"/>
          <w:szCs w:val="24"/>
          <w:highlight w:val="white"/>
        </w:rPr>
        <w:t>esponsibilities include providing a dynamic educational lesson, being fully dressed in costume, and arriving 30 minutes before the scheduled shift. Shifts</w:t>
      </w:r>
      <w:r w:rsidR="003B4325">
        <w:rPr>
          <w:rFonts w:ascii="Georgia" w:eastAsia="Georgia" w:hAnsi="Georgia" w:cs="Georgia"/>
          <w:color w:val="222222"/>
          <w:sz w:val="24"/>
          <w:szCs w:val="24"/>
          <w:highlight w:val="white"/>
        </w:rPr>
        <w:t xml:space="preserve"> are determined as needed</w:t>
      </w:r>
      <w:r>
        <w:rPr>
          <w:rFonts w:ascii="Georgia" w:eastAsia="Georgia" w:hAnsi="Georgia" w:cs="Georgia"/>
          <w:color w:val="222222"/>
          <w:sz w:val="24"/>
          <w:szCs w:val="24"/>
          <w:highlight w:val="white"/>
        </w:rPr>
        <w:t xml:space="preserve">. Weekend, evening, and weekday hours are available. </w:t>
      </w:r>
    </w:p>
    <w:p w14:paraId="0997A793" w14:textId="77777777" w:rsidR="003B4325" w:rsidRDefault="003B4325" w:rsidP="00440AAE">
      <w:pPr>
        <w:spacing w:line="240" w:lineRule="auto"/>
        <w:ind w:firstLine="720"/>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Requirements:</w:t>
      </w:r>
    </w:p>
    <w:p w14:paraId="1A046488" w14:textId="77777777"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Patience and flexibility</w:t>
      </w:r>
    </w:p>
    <w:p w14:paraId="35917CBD" w14:textId="77777777"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A pleasant but firm presence</w:t>
      </w:r>
    </w:p>
    <w:p w14:paraId="296B3581" w14:textId="2FD06230"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Ability to work with teachers and students</w:t>
      </w:r>
    </w:p>
    <w:p w14:paraId="68538ECC" w14:textId="578B509F"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Ability to work with the general public</w:t>
      </w:r>
    </w:p>
    <w:p w14:paraId="10F05D59" w14:textId="77777777"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Good communication skills</w:t>
      </w:r>
    </w:p>
    <w:p w14:paraId="7039DDBF" w14:textId="7478666F"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Knowledge of the museum</w:t>
      </w:r>
    </w:p>
    <w:p w14:paraId="49FEB4DF" w14:textId="7D9A9EF0"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Knowledge of historical clothing</w:t>
      </w:r>
    </w:p>
    <w:p w14:paraId="76FCCDFD" w14:textId="77777777"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Moderate to high levels of physical activity</w:t>
      </w:r>
    </w:p>
    <w:p w14:paraId="5B774870" w14:textId="77777777" w:rsid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Newberry Museum 101 Training</w:t>
      </w:r>
    </w:p>
    <w:p w14:paraId="0A22CF53" w14:textId="77777777" w:rsidR="003B4325" w:rsidRPr="003B4325" w:rsidRDefault="003B4325" w:rsidP="00440AAE">
      <w:pPr>
        <w:pStyle w:val="ListParagraph"/>
        <w:numPr>
          <w:ilvl w:val="0"/>
          <w:numId w:val="16"/>
        </w:numPr>
        <w:spacing w:line="240" w:lineRule="auto"/>
        <w:rPr>
          <w:rFonts w:ascii="Georgia" w:eastAsia="Georgia" w:hAnsi="Georgia" w:cs="Georgia"/>
          <w:color w:val="222222"/>
          <w:sz w:val="24"/>
          <w:szCs w:val="24"/>
          <w:highlight w:val="white"/>
        </w:rPr>
      </w:pPr>
      <w:r w:rsidRPr="003B4325">
        <w:rPr>
          <w:rFonts w:ascii="Georgia" w:eastAsia="Georgia" w:hAnsi="Georgia" w:cs="Georgia"/>
          <w:color w:val="222222"/>
          <w:sz w:val="24"/>
          <w:szCs w:val="24"/>
          <w:highlight w:val="white"/>
        </w:rPr>
        <w:t>Docent Training</w:t>
      </w:r>
    </w:p>
    <w:p w14:paraId="6D8B06FA" w14:textId="77777777" w:rsidR="003B4325" w:rsidRDefault="003B4325" w:rsidP="00440AAE">
      <w:pPr>
        <w:spacing w:line="240" w:lineRule="auto"/>
        <w:rPr>
          <w:rFonts w:ascii="Georgia" w:eastAsia="Georgia" w:hAnsi="Georgia" w:cs="Georgia"/>
          <w:color w:val="222222"/>
          <w:sz w:val="24"/>
          <w:szCs w:val="24"/>
          <w:highlight w:val="white"/>
        </w:rPr>
      </w:pPr>
    </w:p>
    <w:p w14:paraId="0000003D" w14:textId="77777777" w:rsidR="00FE6C79" w:rsidRDefault="00FE6C79" w:rsidP="00440AAE">
      <w:pPr>
        <w:spacing w:line="240" w:lineRule="auto"/>
        <w:rPr>
          <w:rFonts w:ascii="Georgia" w:eastAsia="Georgia" w:hAnsi="Georgia" w:cs="Georgia"/>
          <w:color w:val="222222"/>
          <w:sz w:val="24"/>
          <w:szCs w:val="24"/>
          <w:highlight w:val="white"/>
        </w:rPr>
      </w:pPr>
    </w:p>
    <w:p w14:paraId="0000003E" w14:textId="3FCB1A9F" w:rsidR="00FE6C79" w:rsidRDefault="009F7E7C" w:rsidP="00440AAE">
      <w:pPr>
        <w:numPr>
          <w:ilvl w:val="0"/>
          <w:numId w:val="4"/>
        </w:numPr>
        <w:spacing w:line="240" w:lineRule="auto"/>
        <w:rPr>
          <w:rFonts w:ascii="Georgia" w:eastAsia="Georgia" w:hAnsi="Georgia" w:cs="Georgia"/>
          <w:b/>
          <w:i/>
          <w:color w:val="222222"/>
          <w:sz w:val="24"/>
          <w:szCs w:val="24"/>
          <w:highlight w:val="white"/>
        </w:rPr>
      </w:pPr>
      <w:r>
        <w:rPr>
          <w:rFonts w:ascii="Georgia" w:eastAsia="Georgia" w:hAnsi="Georgia" w:cs="Georgia"/>
          <w:b/>
          <w:i/>
          <w:color w:val="222222"/>
          <w:sz w:val="24"/>
          <w:szCs w:val="24"/>
          <w:highlight w:val="white"/>
        </w:rPr>
        <w:t xml:space="preserve">Keeping Visitors Safe </w:t>
      </w:r>
    </w:p>
    <w:p w14:paraId="01277413" w14:textId="619CB133" w:rsidR="003B4325" w:rsidRDefault="003B4325" w:rsidP="00440AAE">
      <w:pPr>
        <w:spacing w:line="240" w:lineRule="auto"/>
        <w:rPr>
          <w:rFonts w:ascii="Georgia" w:eastAsia="Georgia" w:hAnsi="Georgia" w:cs="Georgia"/>
          <w:color w:val="222222"/>
          <w:sz w:val="24"/>
          <w:szCs w:val="24"/>
          <w:highlight w:val="white"/>
        </w:rPr>
      </w:pPr>
    </w:p>
    <w:p w14:paraId="62783E4B" w14:textId="68C5AF39" w:rsidR="003B4325" w:rsidRDefault="003B4325" w:rsidP="00440AAE">
      <w:pPr>
        <w:spacing w:line="240" w:lineRule="auto"/>
        <w:rPr>
          <w:rFonts w:ascii="Georgia" w:eastAsia="Georgia" w:hAnsi="Georgia" w:cs="Georgia"/>
          <w:color w:val="222222"/>
          <w:sz w:val="24"/>
          <w:szCs w:val="24"/>
          <w:u w:val="single"/>
        </w:rPr>
      </w:pPr>
      <w:r>
        <w:rPr>
          <w:rFonts w:ascii="Georgia" w:eastAsia="Georgia" w:hAnsi="Georgia" w:cs="Georgia"/>
          <w:color w:val="222222"/>
          <w:sz w:val="24"/>
          <w:szCs w:val="24"/>
          <w:u w:val="single"/>
        </w:rPr>
        <w:t xml:space="preserve">You should </w:t>
      </w:r>
      <w:r>
        <w:rPr>
          <w:rFonts w:ascii="Georgia" w:eastAsia="Georgia" w:hAnsi="Georgia" w:cs="Georgia"/>
          <w:b/>
          <w:color w:val="222222"/>
          <w:sz w:val="24"/>
          <w:szCs w:val="24"/>
          <w:u w:val="single"/>
        </w:rPr>
        <w:t>CALL 911</w:t>
      </w:r>
      <w:r>
        <w:rPr>
          <w:rFonts w:ascii="Georgia" w:eastAsia="Georgia" w:hAnsi="Georgia" w:cs="Georgia"/>
          <w:color w:val="222222"/>
          <w:sz w:val="24"/>
          <w:szCs w:val="24"/>
          <w:u w:val="single"/>
        </w:rPr>
        <w:t xml:space="preserve"> if a guest has a life-threatening emergency or a natural/human disaster has occurred impacting the museum. Call 911 first, then alert the Director.</w:t>
      </w:r>
    </w:p>
    <w:p w14:paraId="02E00496" w14:textId="6852E060" w:rsidR="003B4325" w:rsidRDefault="003B4325" w:rsidP="00440AAE">
      <w:pPr>
        <w:spacing w:line="240" w:lineRule="auto"/>
        <w:rPr>
          <w:rFonts w:ascii="Georgia" w:eastAsia="Georgia" w:hAnsi="Georgia" w:cs="Georgia"/>
          <w:color w:val="222222"/>
          <w:sz w:val="24"/>
          <w:szCs w:val="24"/>
        </w:rPr>
      </w:pPr>
      <w:r>
        <w:rPr>
          <w:rFonts w:ascii="Georgia" w:eastAsia="Georgia" w:hAnsi="Georgia" w:cs="Georgia"/>
          <w:color w:val="222222"/>
          <w:sz w:val="24"/>
          <w:szCs w:val="24"/>
        </w:rPr>
        <w:t>Then please refer to the emergency plan in the volunteer binder at the reception desk for next steps</w:t>
      </w:r>
    </w:p>
    <w:p w14:paraId="5346E97D" w14:textId="64E149CC" w:rsidR="003B4325" w:rsidRDefault="003B4325" w:rsidP="00440AAE">
      <w:pPr>
        <w:spacing w:line="240" w:lineRule="auto"/>
        <w:rPr>
          <w:rFonts w:ascii="Georgia" w:eastAsia="Georgia" w:hAnsi="Georgia" w:cs="Georgia"/>
          <w:color w:val="222222"/>
          <w:sz w:val="24"/>
          <w:szCs w:val="24"/>
          <w:highlight w:val="white"/>
        </w:rPr>
      </w:pPr>
    </w:p>
    <w:p w14:paraId="0000003F" w14:textId="591E797C" w:rsidR="00FE6C79" w:rsidRDefault="009F7E7C" w:rsidP="00440AAE">
      <w:pPr>
        <w:spacing w:line="240" w:lineRule="auto"/>
        <w:rPr>
          <w:rFonts w:ascii="Georgia" w:eastAsia="Georgia" w:hAnsi="Georgia" w:cs="Georgia"/>
          <w:color w:val="222222"/>
          <w:sz w:val="24"/>
          <w:szCs w:val="24"/>
        </w:rPr>
      </w:pPr>
      <w:r>
        <w:rPr>
          <w:rFonts w:ascii="Georgia" w:eastAsia="Georgia" w:hAnsi="Georgia" w:cs="Georgia"/>
          <w:color w:val="222222"/>
          <w:sz w:val="24"/>
          <w:szCs w:val="24"/>
          <w:highlight w:val="white"/>
        </w:rPr>
        <w:t>Call</w:t>
      </w:r>
      <w:r>
        <w:rPr>
          <w:rFonts w:ascii="Georgia" w:eastAsia="Georgia" w:hAnsi="Georgia" w:cs="Georgia"/>
          <w:color w:val="222222"/>
          <w:sz w:val="24"/>
          <w:szCs w:val="24"/>
        </w:rPr>
        <w:t xml:space="preserve"> </w:t>
      </w:r>
      <w:r w:rsidR="003B4325">
        <w:rPr>
          <w:rFonts w:ascii="Georgia" w:eastAsia="Georgia" w:hAnsi="Georgia" w:cs="Georgia"/>
          <w:color w:val="222222"/>
          <w:sz w:val="24"/>
          <w:szCs w:val="24"/>
        </w:rPr>
        <w:t>the Director</w:t>
      </w:r>
      <w:r>
        <w:rPr>
          <w:rFonts w:ascii="Georgia" w:eastAsia="Georgia" w:hAnsi="Georgia" w:cs="Georgia"/>
          <w:color w:val="222222"/>
          <w:sz w:val="24"/>
          <w:szCs w:val="24"/>
        </w:rPr>
        <w:t xml:space="preserve"> in the event: </w:t>
      </w:r>
    </w:p>
    <w:p w14:paraId="00000040" w14:textId="77777777" w:rsidR="00FE6C79" w:rsidRDefault="009F7E7C" w:rsidP="00440AAE">
      <w:pPr>
        <w:numPr>
          <w:ilvl w:val="0"/>
          <w:numId w:val="1"/>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 xml:space="preserve">A guest has an illness or injury; </w:t>
      </w:r>
    </w:p>
    <w:p w14:paraId="00000041" w14:textId="77777777" w:rsidR="00FE6C79" w:rsidRDefault="009F7E7C" w:rsidP="00440AAE">
      <w:pPr>
        <w:numPr>
          <w:ilvl w:val="0"/>
          <w:numId w:val="1"/>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A guest is disorderly;</w:t>
      </w:r>
    </w:p>
    <w:p w14:paraId="00000042" w14:textId="77777777" w:rsidR="00FE6C79" w:rsidRDefault="009F7E7C" w:rsidP="00440AAE">
      <w:pPr>
        <w:numPr>
          <w:ilvl w:val="0"/>
          <w:numId w:val="1"/>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You discover a fire or flood, spill, leak, or broken glass;</w:t>
      </w:r>
    </w:p>
    <w:p w14:paraId="00000043" w14:textId="77777777" w:rsidR="00FE6C79" w:rsidRDefault="009F7E7C" w:rsidP="00440AAE">
      <w:pPr>
        <w:numPr>
          <w:ilvl w:val="0"/>
          <w:numId w:val="1"/>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You discover uninvited animals, birds, or rodents in the museum;</w:t>
      </w:r>
    </w:p>
    <w:p w14:paraId="00000044" w14:textId="77777777" w:rsidR="00FE6C79" w:rsidRDefault="009F7E7C" w:rsidP="00440AAE">
      <w:pPr>
        <w:numPr>
          <w:ilvl w:val="0"/>
          <w:numId w:val="1"/>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You cannot evacuate guests in your care during a fire drill or evacuation;</w:t>
      </w:r>
    </w:p>
    <w:p w14:paraId="00000045" w14:textId="77777777" w:rsidR="00FE6C79" w:rsidRDefault="009F7E7C" w:rsidP="00440AAE">
      <w:pPr>
        <w:numPr>
          <w:ilvl w:val="0"/>
          <w:numId w:val="1"/>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You discover a break-in or vandalism;</w:t>
      </w:r>
    </w:p>
    <w:p w14:paraId="00000046" w14:textId="77777777" w:rsidR="00FE6C79" w:rsidRDefault="009F7E7C" w:rsidP="00440AAE">
      <w:pPr>
        <w:numPr>
          <w:ilvl w:val="0"/>
          <w:numId w:val="1"/>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 xml:space="preserve">You encounter hazardous conditions or health hazards; </w:t>
      </w:r>
    </w:p>
    <w:p w14:paraId="00000047" w14:textId="77777777" w:rsidR="00FE6C79" w:rsidRDefault="009F7E7C" w:rsidP="00440AAE">
      <w:pPr>
        <w:numPr>
          <w:ilvl w:val="0"/>
          <w:numId w:val="1"/>
        </w:numPr>
        <w:spacing w:line="240" w:lineRule="auto"/>
        <w:rPr>
          <w:rFonts w:ascii="Georgia" w:eastAsia="Georgia" w:hAnsi="Georgia" w:cs="Georgia"/>
          <w:color w:val="222222"/>
          <w:sz w:val="24"/>
          <w:szCs w:val="24"/>
        </w:rPr>
      </w:pPr>
      <w:r>
        <w:rPr>
          <w:rFonts w:ascii="Georgia" w:eastAsia="Georgia" w:hAnsi="Georgia" w:cs="Georgia"/>
          <w:color w:val="222222"/>
          <w:sz w:val="24"/>
          <w:szCs w:val="24"/>
        </w:rPr>
        <w:t>You are approached about/by a lost child</w:t>
      </w:r>
    </w:p>
    <w:p w14:paraId="00000050" w14:textId="4F3FE647" w:rsidR="00FE6C79" w:rsidRDefault="00FE6C79" w:rsidP="00440AAE">
      <w:pPr>
        <w:spacing w:line="240" w:lineRule="auto"/>
        <w:rPr>
          <w:rFonts w:ascii="Georgia" w:eastAsia="Georgia" w:hAnsi="Georgia" w:cs="Georgia"/>
          <w:b/>
          <w:i/>
          <w:color w:val="222222"/>
          <w:sz w:val="24"/>
          <w:szCs w:val="24"/>
          <w:highlight w:val="white"/>
        </w:rPr>
      </w:pPr>
    </w:p>
    <w:p w14:paraId="00000051" w14:textId="467D2E1A" w:rsidR="00FE6C79" w:rsidRPr="00B75FF4" w:rsidRDefault="009F7E7C" w:rsidP="00440AAE">
      <w:pPr>
        <w:numPr>
          <w:ilvl w:val="0"/>
          <w:numId w:val="4"/>
        </w:numPr>
        <w:spacing w:line="240" w:lineRule="auto"/>
        <w:rPr>
          <w:rFonts w:ascii="Georgia" w:eastAsia="Georgia" w:hAnsi="Georgia" w:cs="Georgia"/>
          <w:b/>
          <w:i/>
          <w:color w:val="222222"/>
          <w:sz w:val="24"/>
          <w:szCs w:val="24"/>
          <w:highlight w:val="white"/>
        </w:rPr>
      </w:pPr>
      <w:r w:rsidRPr="00B75FF4">
        <w:rPr>
          <w:rFonts w:ascii="Georgia" w:eastAsia="Georgia" w:hAnsi="Georgia" w:cs="Georgia"/>
          <w:b/>
          <w:i/>
          <w:color w:val="222222"/>
          <w:sz w:val="24"/>
          <w:szCs w:val="24"/>
          <w:highlight w:val="white"/>
        </w:rPr>
        <w:t xml:space="preserve">“What Would You Do?” Volunteer Behavior </w:t>
      </w:r>
    </w:p>
    <w:p w14:paraId="00000052" w14:textId="77777777" w:rsidR="00FE6C79" w:rsidRDefault="009F7E7C" w:rsidP="00440AAE">
      <w:pPr>
        <w:spacing w:line="240" w:lineRule="auto"/>
        <w:rPr>
          <w:rFonts w:ascii="Georgia" w:eastAsia="Georgia" w:hAnsi="Georgia" w:cs="Georgia"/>
          <w:color w:val="222222"/>
          <w:sz w:val="24"/>
          <w:szCs w:val="24"/>
          <w:highlight w:val="white"/>
        </w:rPr>
      </w:pPr>
      <w:r>
        <w:rPr>
          <w:rFonts w:ascii="Georgia" w:eastAsia="Georgia" w:hAnsi="Georgia" w:cs="Georgia"/>
          <w:b/>
          <w:color w:val="222222"/>
          <w:sz w:val="24"/>
          <w:szCs w:val="24"/>
          <w:highlight w:val="white"/>
        </w:rPr>
        <w:t xml:space="preserve">Interacting with Guests: </w:t>
      </w:r>
      <w:r>
        <w:rPr>
          <w:rFonts w:ascii="Georgia" w:eastAsia="Georgia" w:hAnsi="Georgia" w:cs="Georgia"/>
          <w:color w:val="222222"/>
          <w:sz w:val="24"/>
          <w:szCs w:val="24"/>
          <w:highlight w:val="white"/>
        </w:rPr>
        <w:t xml:space="preserve">As the face of the Newberry Museum, it is essential that volunteers provide good customer service. The list below serves as a reminder of ways to enhance guests’ experience. </w:t>
      </w:r>
    </w:p>
    <w:p w14:paraId="00000053" w14:textId="77777777" w:rsidR="00FE6C79" w:rsidRDefault="009F7E7C" w:rsidP="00440AAE">
      <w:pPr>
        <w:numPr>
          <w:ilvl w:val="0"/>
          <w:numId w:val="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Be respectful to all guests at all times and in all ways;</w:t>
      </w:r>
    </w:p>
    <w:p w14:paraId="00000054" w14:textId="77777777" w:rsidR="00FE6C79" w:rsidRDefault="009F7E7C" w:rsidP="00440AAE">
      <w:pPr>
        <w:numPr>
          <w:ilvl w:val="0"/>
          <w:numId w:val="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Interact with guests in a friendly, approachable, and appropriate manner;</w:t>
      </w:r>
    </w:p>
    <w:p w14:paraId="00000055" w14:textId="77777777" w:rsidR="00FE6C79" w:rsidRDefault="009F7E7C" w:rsidP="00440AAE">
      <w:pPr>
        <w:numPr>
          <w:ilvl w:val="0"/>
          <w:numId w:val="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Stay alert to the needs of guests and respond proactively;</w:t>
      </w:r>
    </w:p>
    <w:p w14:paraId="00000056" w14:textId="77777777" w:rsidR="00FE6C79" w:rsidRDefault="009F7E7C" w:rsidP="00440AAE">
      <w:pPr>
        <w:numPr>
          <w:ilvl w:val="0"/>
          <w:numId w:val="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Respond to questions and concerns by addressing them or finding appropriate assistance to address concerns;</w:t>
      </w:r>
    </w:p>
    <w:p w14:paraId="00000057" w14:textId="77777777" w:rsidR="00FE6C79" w:rsidRDefault="009F7E7C" w:rsidP="00440AAE">
      <w:pPr>
        <w:numPr>
          <w:ilvl w:val="0"/>
          <w:numId w:val="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Ask if the guest has any further questions;</w:t>
      </w:r>
    </w:p>
    <w:p w14:paraId="00000058" w14:textId="77777777" w:rsidR="00FE6C79" w:rsidRDefault="009F7E7C" w:rsidP="00440AAE">
      <w:pPr>
        <w:numPr>
          <w:ilvl w:val="0"/>
          <w:numId w:val="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Inquire about guests’ experience at the Newberry Museum;</w:t>
      </w:r>
    </w:p>
    <w:p w14:paraId="00000059" w14:textId="77777777" w:rsidR="00FE6C79" w:rsidRDefault="009F7E7C" w:rsidP="00440AAE">
      <w:pPr>
        <w:numPr>
          <w:ilvl w:val="0"/>
          <w:numId w:val="2"/>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Thank guests for visiting the Newberry Museum </w:t>
      </w:r>
    </w:p>
    <w:p w14:paraId="0000005A" w14:textId="77777777" w:rsidR="00FE6C79" w:rsidRDefault="00FE6C79" w:rsidP="00440AAE">
      <w:pPr>
        <w:spacing w:line="240" w:lineRule="auto"/>
        <w:rPr>
          <w:rFonts w:ascii="Georgia" w:eastAsia="Georgia" w:hAnsi="Georgia" w:cs="Georgia"/>
          <w:color w:val="222222"/>
          <w:sz w:val="24"/>
          <w:szCs w:val="24"/>
          <w:highlight w:val="white"/>
        </w:rPr>
      </w:pPr>
    </w:p>
    <w:p w14:paraId="0000005B" w14:textId="77777777" w:rsidR="00FE6C79" w:rsidRDefault="009F7E7C" w:rsidP="00440AAE">
      <w:pPr>
        <w:spacing w:line="240" w:lineRule="auto"/>
        <w:rPr>
          <w:rFonts w:ascii="Georgia" w:eastAsia="Georgia" w:hAnsi="Georgia" w:cs="Georgia"/>
          <w:color w:val="222222"/>
          <w:sz w:val="24"/>
          <w:szCs w:val="24"/>
          <w:highlight w:val="white"/>
        </w:rPr>
      </w:pPr>
      <w:r>
        <w:rPr>
          <w:rFonts w:ascii="Georgia" w:eastAsia="Georgia" w:hAnsi="Georgia" w:cs="Georgia"/>
          <w:b/>
          <w:color w:val="222222"/>
          <w:sz w:val="24"/>
          <w:szCs w:val="24"/>
          <w:highlight w:val="white"/>
        </w:rPr>
        <w:t xml:space="preserve">Interacting with Upset Guests: </w:t>
      </w:r>
      <w:r>
        <w:rPr>
          <w:rFonts w:ascii="Georgia" w:eastAsia="Georgia" w:hAnsi="Georgia" w:cs="Georgia"/>
          <w:color w:val="222222"/>
          <w:sz w:val="24"/>
          <w:szCs w:val="24"/>
          <w:highlight w:val="white"/>
        </w:rPr>
        <w:t xml:space="preserve">In the event that a volunteer is approached by an upset visitor, the volunteer can do the following to try and alleviate the problem: </w:t>
      </w:r>
    </w:p>
    <w:p w14:paraId="0000005C" w14:textId="77777777" w:rsidR="00FE6C79" w:rsidRDefault="009F7E7C" w:rsidP="00440AAE">
      <w:pPr>
        <w:numPr>
          <w:ilvl w:val="0"/>
          <w:numId w:val="8"/>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Give a warm smile;</w:t>
      </w:r>
    </w:p>
    <w:p w14:paraId="0000005D" w14:textId="77777777" w:rsidR="00FE6C79" w:rsidRDefault="009F7E7C" w:rsidP="00440AAE">
      <w:pPr>
        <w:numPr>
          <w:ilvl w:val="0"/>
          <w:numId w:val="8"/>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Actively listen to the guest as they express their issue or concern;</w:t>
      </w:r>
    </w:p>
    <w:p w14:paraId="0000005E" w14:textId="77777777" w:rsidR="00FE6C79" w:rsidRDefault="009F7E7C" w:rsidP="00440AAE">
      <w:pPr>
        <w:numPr>
          <w:ilvl w:val="0"/>
          <w:numId w:val="8"/>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Remain calm and have open body language; </w:t>
      </w:r>
    </w:p>
    <w:p w14:paraId="0000005F" w14:textId="77777777" w:rsidR="00FE6C79" w:rsidRDefault="009F7E7C" w:rsidP="00440AAE">
      <w:pPr>
        <w:numPr>
          <w:ilvl w:val="0"/>
          <w:numId w:val="8"/>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Be empathetic, and respond with meaningful comments </w:t>
      </w:r>
    </w:p>
    <w:p w14:paraId="00000060" w14:textId="77777777"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 xml:space="preserve">Examples of this: </w:t>
      </w:r>
    </w:p>
    <w:p w14:paraId="00000061" w14:textId="77777777" w:rsidR="00FE6C79" w:rsidRDefault="009F7E7C" w:rsidP="00440AAE">
      <w:pPr>
        <w:numPr>
          <w:ilvl w:val="0"/>
          <w:numId w:val="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“I can appreciate where you are coming from…”</w:t>
      </w:r>
    </w:p>
    <w:p w14:paraId="00000062" w14:textId="77777777" w:rsidR="00FE6C79" w:rsidRDefault="009F7E7C" w:rsidP="00440AAE">
      <w:pPr>
        <w:numPr>
          <w:ilvl w:val="0"/>
          <w:numId w:val="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“I understand that you would like to bring food/drink into the museum space, but for safety and cleanliness reasons, we do not permit…”</w:t>
      </w:r>
    </w:p>
    <w:p w14:paraId="00000063" w14:textId="77777777" w:rsidR="00FE6C79" w:rsidRDefault="009F7E7C" w:rsidP="00440AAE">
      <w:pPr>
        <w:numPr>
          <w:ilvl w:val="0"/>
          <w:numId w:val="6"/>
        </w:num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“Let’s see what we can do to solve the problem.” </w:t>
      </w:r>
    </w:p>
    <w:p w14:paraId="00000064" w14:textId="77777777" w:rsidR="00FE6C79" w:rsidRDefault="009F7E7C" w:rsidP="00440AAE">
      <w:pPr>
        <w:spacing w:line="240" w:lineRule="auto"/>
        <w:rPr>
          <w:rFonts w:ascii="Georgia" w:eastAsia="Georgia" w:hAnsi="Georgia" w:cs="Georgia"/>
          <w:b/>
          <w:color w:val="222222"/>
          <w:sz w:val="24"/>
          <w:szCs w:val="24"/>
          <w:highlight w:val="white"/>
        </w:rPr>
      </w:pPr>
      <w:r>
        <w:rPr>
          <w:rFonts w:ascii="Georgia" w:eastAsia="Georgia" w:hAnsi="Georgia" w:cs="Georgia"/>
          <w:b/>
          <w:color w:val="222222"/>
          <w:sz w:val="24"/>
          <w:szCs w:val="24"/>
          <w:highlight w:val="white"/>
        </w:rPr>
        <w:t xml:space="preserve">If the above fails to solve the issue, feel free to let the guest speak with staff. </w:t>
      </w:r>
    </w:p>
    <w:p w14:paraId="00000065" w14:textId="77777777" w:rsidR="00FE6C79" w:rsidRDefault="00FE6C79" w:rsidP="00440AAE">
      <w:pPr>
        <w:spacing w:line="240" w:lineRule="auto"/>
        <w:rPr>
          <w:rFonts w:ascii="Georgia" w:eastAsia="Georgia" w:hAnsi="Georgia" w:cs="Georgia"/>
          <w:color w:val="222222"/>
          <w:sz w:val="24"/>
          <w:szCs w:val="24"/>
          <w:highlight w:val="white"/>
        </w:rPr>
      </w:pPr>
    </w:p>
    <w:p w14:paraId="05311679" w14:textId="77777777" w:rsidR="00505D18" w:rsidRDefault="009F7E7C" w:rsidP="00440AAE">
      <w:pPr>
        <w:numPr>
          <w:ilvl w:val="0"/>
          <w:numId w:val="4"/>
        </w:numPr>
        <w:spacing w:line="240" w:lineRule="auto"/>
        <w:rPr>
          <w:rFonts w:ascii="Georgia" w:eastAsia="Georgia" w:hAnsi="Georgia" w:cs="Georgia"/>
          <w:b/>
          <w:i/>
          <w:color w:val="222222"/>
          <w:sz w:val="24"/>
          <w:szCs w:val="24"/>
          <w:highlight w:val="white"/>
        </w:rPr>
      </w:pPr>
      <w:r>
        <w:rPr>
          <w:rFonts w:ascii="Georgia" w:eastAsia="Georgia" w:hAnsi="Georgia" w:cs="Georgia"/>
          <w:b/>
          <w:i/>
          <w:color w:val="222222"/>
          <w:sz w:val="24"/>
          <w:szCs w:val="24"/>
          <w:highlight w:val="white"/>
        </w:rPr>
        <w:t xml:space="preserve">Dress Code </w:t>
      </w:r>
    </w:p>
    <w:p w14:paraId="5D756579" w14:textId="7BC2CBE3" w:rsidR="00505D18" w:rsidRDefault="00505D18" w:rsidP="00440AAE">
      <w:p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T</w:t>
      </w:r>
      <w:r w:rsidR="009F7E7C" w:rsidRPr="00505D18">
        <w:rPr>
          <w:rFonts w:ascii="Georgia" w:eastAsia="Georgia" w:hAnsi="Georgia" w:cs="Georgia"/>
          <w:sz w:val="24"/>
          <w:szCs w:val="24"/>
          <w:highlight w:val="white"/>
        </w:rPr>
        <w:t>he Museum is a public service organization delivering service to a diverse population. The Museum expects all</w:t>
      </w:r>
      <w:r w:rsidR="00967D36" w:rsidRPr="00505D18">
        <w:rPr>
          <w:rFonts w:ascii="Georgia" w:eastAsia="Georgia" w:hAnsi="Georgia" w:cs="Georgia"/>
          <w:sz w:val="24"/>
          <w:szCs w:val="24"/>
          <w:highlight w:val="white"/>
        </w:rPr>
        <w:t xml:space="preserve"> volunteers</w:t>
      </w:r>
      <w:r w:rsidR="009F7E7C" w:rsidRPr="00505D18">
        <w:rPr>
          <w:rFonts w:ascii="Georgia" w:eastAsia="Georgia" w:hAnsi="Georgia" w:cs="Georgia"/>
          <w:sz w:val="24"/>
          <w:szCs w:val="24"/>
          <w:highlight w:val="white"/>
        </w:rPr>
        <w:t xml:space="preserve"> to present a positive, professional image demonstrating pride of appearance and approachability by all patrons at all times. </w:t>
      </w:r>
      <w:r w:rsidR="00967D36" w:rsidRPr="00505D18">
        <w:rPr>
          <w:rFonts w:ascii="Georgia" w:eastAsia="Georgia" w:hAnsi="Georgia" w:cs="Georgia"/>
          <w:sz w:val="24"/>
          <w:szCs w:val="24"/>
          <w:highlight w:val="white"/>
        </w:rPr>
        <w:t>However, the museum recognizes differences in style preferences, and we respect volunteer judgement in their c</w:t>
      </w:r>
      <w:r>
        <w:rPr>
          <w:rFonts w:ascii="Georgia" w:eastAsia="Georgia" w:hAnsi="Georgia" w:cs="Georgia"/>
          <w:sz w:val="24"/>
          <w:szCs w:val="24"/>
          <w:highlight w:val="white"/>
        </w:rPr>
        <w:t>lothing choices.</w:t>
      </w:r>
    </w:p>
    <w:p w14:paraId="2BBF2881" w14:textId="77777777" w:rsidR="00771FB5" w:rsidRDefault="00505D18" w:rsidP="00440AAE">
      <w:p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ab/>
      </w:r>
    </w:p>
    <w:p w14:paraId="7B14CA1C" w14:textId="2178A0D7" w:rsidR="00505D18" w:rsidRDefault="00505D18" w:rsidP="00440AAE">
      <w:pPr>
        <w:spacing w:line="240" w:lineRule="auto"/>
        <w:ind w:firstLine="720"/>
        <w:rPr>
          <w:rFonts w:ascii="Georgia" w:eastAsia="Georgia" w:hAnsi="Georgia" w:cs="Georgia"/>
          <w:sz w:val="24"/>
          <w:szCs w:val="24"/>
          <w:highlight w:val="white"/>
        </w:rPr>
      </w:pPr>
      <w:r>
        <w:rPr>
          <w:rFonts w:ascii="Georgia" w:eastAsia="Georgia" w:hAnsi="Georgia" w:cs="Georgia"/>
          <w:sz w:val="24"/>
          <w:szCs w:val="24"/>
          <w:highlight w:val="white"/>
        </w:rPr>
        <w:t>Generally permitted clothing guidelines:</w:t>
      </w:r>
    </w:p>
    <w:p w14:paraId="5DF5A45D" w14:textId="0B0BB831" w:rsidR="00505D18" w:rsidRDefault="00505D18" w:rsidP="00440AAE">
      <w:pPr>
        <w:pStyle w:val="ListParagraph"/>
        <w:numPr>
          <w:ilvl w:val="0"/>
          <w:numId w:val="17"/>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Long or short-sleeved t-shirts</w:t>
      </w:r>
    </w:p>
    <w:p w14:paraId="5BA5F52F" w14:textId="30C18F57" w:rsidR="00505D18" w:rsidRDefault="00505D18" w:rsidP="00440AAE">
      <w:pPr>
        <w:pStyle w:val="ListParagraph"/>
        <w:numPr>
          <w:ilvl w:val="0"/>
          <w:numId w:val="17"/>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Jeans</w:t>
      </w:r>
      <w:r w:rsidR="00771FB5">
        <w:rPr>
          <w:rFonts w:ascii="Georgia" w:eastAsia="Georgia" w:hAnsi="Georgia" w:cs="Georgia"/>
          <w:sz w:val="24"/>
          <w:szCs w:val="24"/>
          <w:highlight w:val="white"/>
        </w:rPr>
        <w:t xml:space="preserve"> that are free of stains, tears, holes, and are otherwise in good condition</w:t>
      </w:r>
    </w:p>
    <w:p w14:paraId="0514E709" w14:textId="37A901A0" w:rsidR="00505D18" w:rsidRDefault="00505D18" w:rsidP="00440AAE">
      <w:pPr>
        <w:pStyle w:val="ListParagraph"/>
        <w:numPr>
          <w:ilvl w:val="0"/>
          <w:numId w:val="17"/>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 xml:space="preserve">Shorts or skirts </w:t>
      </w:r>
    </w:p>
    <w:p w14:paraId="69B0396E" w14:textId="6868A205" w:rsidR="00505D18" w:rsidRDefault="00505D18" w:rsidP="00440AAE">
      <w:pPr>
        <w:pStyle w:val="ListParagraph"/>
        <w:numPr>
          <w:ilvl w:val="0"/>
          <w:numId w:val="17"/>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Sneakers, work</w:t>
      </w:r>
      <w:r w:rsidR="00771FB5">
        <w:rPr>
          <w:rFonts w:ascii="Georgia" w:eastAsia="Georgia" w:hAnsi="Georgia" w:cs="Georgia"/>
          <w:sz w:val="24"/>
          <w:szCs w:val="24"/>
          <w:highlight w:val="white"/>
        </w:rPr>
        <w:t xml:space="preserve"> </w:t>
      </w:r>
      <w:r>
        <w:rPr>
          <w:rFonts w:ascii="Georgia" w:eastAsia="Georgia" w:hAnsi="Georgia" w:cs="Georgia"/>
          <w:sz w:val="24"/>
          <w:szCs w:val="24"/>
          <w:highlight w:val="white"/>
        </w:rPr>
        <w:t>boots, sandals</w:t>
      </w:r>
    </w:p>
    <w:p w14:paraId="5534F423" w14:textId="2932BC58" w:rsidR="00505D18" w:rsidRDefault="00505D18" w:rsidP="00440AAE">
      <w:pPr>
        <w:pStyle w:val="ListParagraph"/>
        <w:numPr>
          <w:ilvl w:val="0"/>
          <w:numId w:val="17"/>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lastRenderedPageBreak/>
        <w:t>Clothes that cover your stomach, upper arms, and chest</w:t>
      </w:r>
    </w:p>
    <w:p w14:paraId="1A703A50" w14:textId="054F2E11" w:rsidR="00505D18" w:rsidRDefault="00505D18" w:rsidP="00440AAE">
      <w:pPr>
        <w:pStyle w:val="ListParagraph"/>
        <w:numPr>
          <w:ilvl w:val="0"/>
          <w:numId w:val="17"/>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Tights, yoga pants, etc. with a top that covers your midriff</w:t>
      </w:r>
    </w:p>
    <w:p w14:paraId="41277321" w14:textId="77777777" w:rsidR="00771FB5" w:rsidRDefault="00771FB5" w:rsidP="00440AAE">
      <w:pPr>
        <w:spacing w:line="240" w:lineRule="auto"/>
        <w:ind w:left="720"/>
        <w:rPr>
          <w:rFonts w:ascii="Georgia" w:eastAsia="Georgia" w:hAnsi="Georgia" w:cs="Georgia"/>
          <w:sz w:val="24"/>
          <w:szCs w:val="24"/>
          <w:highlight w:val="white"/>
        </w:rPr>
      </w:pPr>
    </w:p>
    <w:p w14:paraId="49A703F6" w14:textId="4E522A24" w:rsidR="00505D18" w:rsidRDefault="00505D18" w:rsidP="00440AAE">
      <w:pPr>
        <w:spacing w:line="240" w:lineRule="auto"/>
        <w:ind w:left="720"/>
        <w:rPr>
          <w:rFonts w:ascii="Georgia" w:eastAsia="Georgia" w:hAnsi="Georgia" w:cs="Georgia"/>
          <w:sz w:val="24"/>
          <w:szCs w:val="24"/>
          <w:highlight w:val="white"/>
        </w:rPr>
      </w:pPr>
      <w:r>
        <w:rPr>
          <w:rFonts w:ascii="Georgia" w:eastAsia="Georgia" w:hAnsi="Georgia" w:cs="Georgia"/>
          <w:sz w:val="24"/>
          <w:szCs w:val="24"/>
          <w:highlight w:val="white"/>
        </w:rPr>
        <w:t>Clothing not permitted:</w:t>
      </w:r>
    </w:p>
    <w:p w14:paraId="4EA1D20F" w14:textId="4570B881" w:rsidR="00505D18" w:rsidRDefault="00771FB5" w:rsidP="00440AAE">
      <w:pPr>
        <w:pStyle w:val="ListParagraph"/>
        <w:numPr>
          <w:ilvl w:val="0"/>
          <w:numId w:val="18"/>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No “see through” material</w:t>
      </w:r>
    </w:p>
    <w:p w14:paraId="1062FC11" w14:textId="502DEDA5" w:rsidR="00771FB5" w:rsidRDefault="00771FB5" w:rsidP="00440AAE">
      <w:pPr>
        <w:pStyle w:val="ListParagraph"/>
        <w:numPr>
          <w:ilvl w:val="0"/>
          <w:numId w:val="18"/>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Sleeveless shirts, low neck blouses, halter tops, bare midriffs, tube tops, or crop tops</w:t>
      </w:r>
    </w:p>
    <w:p w14:paraId="47C31918" w14:textId="146703EE" w:rsidR="00771FB5" w:rsidRDefault="00771FB5" w:rsidP="00440AAE">
      <w:pPr>
        <w:pStyle w:val="ListParagraph"/>
        <w:numPr>
          <w:ilvl w:val="0"/>
          <w:numId w:val="18"/>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Clothing with provocative or controversial slogans, signs, logos, artwork, etc., identified at the discretion of staff</w:t>
      </w:r>
    </w:p>
    <w:p w14:paraId="2B3F3F87" w14:textId="7E12AA60" w:rsidR="00771FB5" w:rsidRDefault="00771FB5" w:rsidP="00440AAE">
      <w:pPr>
        <w:pStyle w:val="ListParagraph"/>
        <w:numPr>
          <w:ilvl w:val="0"/>
          <w:numId w:val="18"/>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No excessively short shorts or skirts, identified at the discretion of staff</w:t>
      </w:r>
    </w:p>
    <w:p w14:paraId="2D1F253B" w14:textId="0127A16E" w:rsidR="00771FB5" w:rsidRPr="00771FB5" w:rsidRDefault="00771FB5" w:rsidP="00440AAE">
      <w:pPr>
        <w:pStyle w:val="ListParagraph"/>
        <w:numPr>
          <w:ilvl w:val="0"/>
          <w:numId w:val="18"/>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Jewelry posing a safety hazard</w:t>
      </w:r>
    </w:p>
    <w:p w14:paraId="73104568" w14:textId="111C8857" w:rsidR="00505D18" w:rsidRDefault="00505D18" w:rsidP="00440AAE">
      <w:pPr>
        <w:spacing w:line="240" w:lineRule="auto"/>
        <w:rPr>
          <w:rFonts w:ascii="Georgia" w:eastAsia="Georgia" w:hAnsi="Georgia" w:cs="Georgia"/>
          <w:sz w:val="24"/>
          <w:szCs w:val="24"/>
          <w:highlight w:val="white"/>
        </w:rPr>
      </w:pPr>
    </w:p>
    <w:p w14:paraId="0EA72D7A" w14:textId="6FD84210" w:rsidR="00771FB5" w:rsidRDefault="00771FB5" w:rsidP="00440AAE">
      <w:p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Additional dress code restrictions may be enforced based on volunteer tasks, for example, no open toed shoes while working with the collections, or specific attire for events or programs.</w:t>
      </w:r>
      <w:r w:rsidR="00926294">
        <w:rPr>
          <w:rFonts w:ascii="Georgia" w:eastAsia="Georgia" w:hAnsi="Georgia" w:cs="Georgia"/>
          <w:sz w:val="24"/>
          <w:szCs w:val="24"/>
          <w:highlight w:val="white"/>
        </w:rPr>
        <w:t xml:space="preserve"> Please contact staff members if you have a question about the dress code.</w:t>
      </w:r>
    </w:p>
    <w:p w14:paraId="324A59C5" w14:textId="77777777" w:rsidR="00771FB5" w:rsidRPr="00505D18" w:rsidRDefault="00771FB5" w:rsidP="00440AAE">
      <w:pPr>
        <w:spacing w:line="240" w:lineRule="auto"/>
        <w:rPr>
          <w:rFonts w:ascii="Georgia" w:eastAsia="Georgia" w:hAnsi="Georgia" w:cs="Georgia"/>
          <w:sz w:val="24"/>
          <w:szCs w:val="24"/>
          <w:highlight w:val="white"/>
        </w:rPr>
      </w:pPr>
    </w:p>
    <w:p w14:paraId="52A43FB4" w14:textId="77A74258" w:rsidR="00B75FF4" w:rsidRDefault="00B75FF4" w:rsidP="00440AAE">
      <w:pPr>
        <w:numPr>
          <w:ilvl w:val="0"/>
          <w:numId w:val="4"/>
        </w:numPr>
        <w:spacing w:line="240" w:lineRule="auto"/>
        <w:rPr>
          <w:rFonts w:ascii="Georgia" w:eastAsia="Georgia" w:hAnsi="Georgia" w:cs="Georgia"/>
          <w:b/>
          <w:i/>
          <w:color w:val="222222"/>
          <w:sz w:val="24"/>
          <w:szCs w:val="24"/>
          <w:highlight w:val="white"/>
        </w:rPr>
      </w:pPr>
      <w:r>
        <w:rPr>
          <w:rFonts w:ascii="Georgia" w:eastAsia="Georgia" w:hAnsi="Georgia" w:cs="Georgia"/>
          <w:b/>
          <w:i/>
          <w:color w:val="222222"/>
          <w:sz w:val="24"/>
          <w:szCs w:val="24"/>
          <w:highlight w:val="white"/>
        </w:rPr>
        <w:t>Genealogical Requests</w:t>
      </w:r>
    </w:p>
    <w:p w14:paraId="66A9163D" w14:textId="65998799" w:rsidR="00B75FF4" w:rsidRDefault="00B75FF4" w:rsidP="00440AAE">
      <w:p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Members of the public frequently call requesting assistance with genealogical research.  The museum is not set up to </w:t>
      </w:r>
      <w:r w:rsidR="005648BE">
        <w:rPr>
          <w:rFonts w:ascii="Georgia" w:eastAsia="Georgia" w:hAnsi="Georgia" w:cs="Georgia"/>
          <w:color w:val="222222"/>
          <w:sz w:val="24"/>
          <w:szCs w:val="24"/>
          <w:highlight w:val="white"/>
        </w:rPr>
        <w:t xml:space="preserve">do this research in house, but we have a list of resources we can provide to people.  Please see </w:t>
      </w:r>
      <w:r w:rsidR="00926294">
        <w:rPr>
          <w:rFonts w:ascii="Georgia" w:eastAsia="Georgia" w:hAnsi="Georgia" w:cs="Georgia"/>
          <w:color w:val="222222"/>
          <w:sz w:val="24"/>
          <w:szCs w:val="24"/>
          <w:highlight w:val="white"/>
        </w:rPr>
        <w:t>the genealogical resource document in the volunteer binder, or the handout at the desk for more information</w:t>
      </w:r>
      <w:r w:rsidR="005648BE">
        <w:rPr>
          <w:rFonts w:ascii="Georgia" w:eastAsia="Georgia" w:hAnsi="Georgia" w:cs="Georgia"/>
          <w:color w:val="222222"/>
          <w:sz w:val="24"/>
          <w:szCs w:val="24"/>
          <w:highlight w:val="white"/>
        </w:rPr>
        <w:t>.</w:t>
      </w:r>
    </w:p>
    <w:p w14:paraId="6EB808DB" w14:textId="77777777" w:rsidR="00926294" w:rsidRPr="00B75FF4" w:rsidRDefault="00926294" w:rsidP="00440AAE">
      <w:pPr>
        <w:spacing w:line="240" w:lineRule="auto"/>
        <w:rPr>
          <w:rFonts w:ascii="Georgia" w:eastAsia="Georgia" w:hAnsi="Georgia" w:cs="Georgia"/>
          <w:color w:val="222222"/>
          <w:sz w:val="24"/>
          <w:szCs w:val="24"/>
          <w:highlight w:val="white"/>
        </w:rPr>
      </w:pPr>
    </w:p>
    <w:p w14:paraId="00000071" w14:textId="71CFF984" w:rsidR="00FE6C79" w:rsidRDefault="009F7E7C" w:rsidP="00440AAE">
      <w:pPr>
        <w:numPr>
          <w:ilvl w:val="0"/>
          <w:numId w:val="4"/>
        </w:numPr>
        <w:spacing w:line="240" w:lineRule="auto"/>
        <w:rPr>
          <w:rFonts w:ascii="Georgia" w:eastAsia="Georgia" w:hAnsi="Georgia" w:cs="Georgia"/>
          <w:b/>
          <w:i/>
          <w:color w:val="222222"/>
          <w:sz w:val="24"/>
          <w:szCs w:val="24"/>
          <w:highlight w:val="white"/>
        </w:rPr>
      </w:pPr>
      <w:r>
        <w:rPr>
          <w:rFonts w:ascii="Georgia" w:eastAsia="Georgia" w:hAnsi="Georgia" w:cs="Georgia"/>
          <w:b/>
          <w:i/>
          <w:color w:val="222222"/>
          <w:sz w:val="24"/>
          <w:szCs w:val="24"/>
          <w:highlight w:val="white"/>
        </w:rPr>
        <w:t xml:space="preserve">Staff Contact Information </w:t>
      </w:r>
    </w:p>
    <w:p w14:paraId="00000072" w14:textId="621F6030" w:rsidR="00FE6C79" w:rsidRDefault="009F7E7C" w:rsidP="00440AAE">
      <w:p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Office phone: (803) 597-5215. </w:t>
      </w:r>
    </w:p>
    <w:p w14:paraId="68BA026D" w14:textId="0F5B9EEF" w:rsidR="0078185F" w:rsidRDefault="0078185F" w:rsidP="00440AAE">
      <w:p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Director:</w:t>
      </w:r>
    </w:p>
    <w:p w14:paraId="48ECF085" w14:textId="18AF8E19" w:rsidR="0078185F" w:rsidRDefault="0078185F" w:rsidP="00440AAE">
      <w:pPr>
        <w:spacing w:line="240" w:lineRule="auto"/>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Assistant Director: </w:t>
      </w:r>
      <w:r>
        <w:rPr>
          <w:rFonts w:ascii="Georgia" w:eastAsia="Georgia" w:hAnsi="Georgia" w:cs="Georgia"/>
          <w:sz w:val="24"/>
          <w:szCs w:val="24"/>
        </w:rPr>
        <w:t>(803) 351-4479</w:t>
      </w:r>
      <w:r>
        <w:rPr>
          <w:rFonts w:ascii="Georgia" w:eastAsia="Georgia" w:hAnsi="Georgia" w:cs="Georgia"/>
          <w:sz w:val="24"/>
          <w:szCs w:val="24"/>
        </w:rPr>
        <w:t>, admin@thenewberrymuseum.com</w:t>
      </w:r>
    </w:p>
    <w:p w14:paraId="00000073" w14:textId="77777777" w:rsidR="00FE6C79" w:rsidRDefault="00FE6C79" w:rsidP="00440AAE">
      <w:pPr>
        <w:spacing w:line="240" w:lineRule="auto"/>
        <w:rPr>
          <w:rFonts w:ascii="Georgia" w:eastAsia="Georgia" w:hAnsi="Georgia" w:cs="Georgia"/>
          <w:color w:val="222222"/>
          <w:sz w:val="24"/>
          <w:szCs w:val="24"/>
          <w:highlight w:val="white"/>
        </w:rPr>
      </w:pPr>
    </w:p>
    <w:p w14:paraId="00000074" w14:textId="6AD14A8C" w:rsidR="00FE6C79" w:rsidRDefault="009F7E7C" w:rsidP="00440AAE">
      <w:pPr>
        <w:numPr>
          <w:ilvl w:val="0"/>
          <w:numId w:val="4"/>
        </w:numPr>
        <w:spacing w:line="240" w:lineRule="auto"/>
        <w:rPr>
          <w:rFonts w:ascii="Georgia" w:eastAsia="Georgia" w:hAnsi="Georgia" w:cs="Georgia"/>
          <w:b/>
          <w:i/>
          <w:color w:val="222222"/>
          <w:sz w:val="24"/>
          <w:szCs w:val="24"/>
        </w:rPr>
      </w:pPr>
      <w:r>
        <w:rPr>
          <w:rFonts w:ascii="Georgia" w:eastAsia="Georgia" w:hAnsi="Georgia" w:cs="Georgia"/>
          <w:b/>
          <w:i/>
          <w:color w:val="222222"/>
          <w:sz w:val="24"/>
          <w:szCs w:val="24"/>
        </w:rPr>
        <w:t xml:space="preserve">Signing Up </w:t>
      </w:r>
      <w:r w:rsidR="000F64F3">
        <w:rPr>
          <w:rFonts w:ascii="Georgia" w:eastAsia="Georgia" w:hAnsi="Georgia" w:cs="Georgia"/>
          <w:b/>
          <w:i/>
          <w:color w:val="222222"/>
          <w:sz w:val="24"/>
          <w:szCs w:val="24"/>
        </w:rPr>
        <w:t>f</w:t>
      </w:r>
      <w:r>
        <w:rPr>
          <w:rFonts w:ascii="Georgia" w:eastAsia="Georgia" w:hAnsi="Georgia" w:cs="Georgia"/>
          <w:b/>
          <w:i/>
          <w:color w:val="222222"/>
          <w:sz w:val="24"/>
          <w:szCs w:val="24"/>
        </w:rPr>
        <w:t xml:space="preserve">or Volunteer Slots </w:t>
      </w:r>
    </w:p>
    <w:p w14:paraId="00000075" w14:textId="539F85FF" w:rsidR="00FE6C79" w:rsidRPr="0078185F" w:rsidRDefault="009F7E7C" w:rsidP="00440AAE">
      <w:pPr>
        <w:spacing w:line="240" w:lineRule="auto"/>
        <w:rPr>
          <w:rFonts w:ascii="Georgia" w:eastAsia="Georgia" w:hAnsi="Georgia" w:cs="Georgia"/>
          <w:sz w:val="24"/>
          <w:szCs w:val="24"/>
        </w:rPr>
      </w:pPr>
      <w:r>
        <w:rPr>
          <w:rFonts w:ascii="Georgia" w:eastAsia="Georgia" w:hAnsi="Georgia" w:cs="Georgia"/>
          <w:sz w:val="24"/>
          <w:szCs w:val="24"/>
        </w:rPr>
        <w:t xml:space="preserve">To sign-up for a volunteer slot, </w:t>
      </w:r>
      <w:r w:rsidR="003B4325">
        <w:rPr>
          <w:rFonts w:ascii="Georgia" w:eastAsia="Georgia" w:hAnsi="Georgia" w:cs="Georgia"/>
          <w:sz w:val="24"/>
          <w:szCs w:val="24"/>
        </w:rPr>
        <w:t xml:space="preserve">please use the Google spreadsheet to sign up for reception and gallery attendant slots.  Contact the Assistant Director at </w:t>
      </w:r>
      <w:hyperlink r:id="rId7" w:history="1">
        <w:r w:rsidR="003B4325" w:rsidRPr="00A3055A">
          <w:rPr>
            <w:rStyle w:val="Hyperlink"/>
            <w:rFonts w:ascii="Georgia" w:eastAsia="Georgia" w:hAnsi="Georgia" w:cs="Georgia"/>
            <w:sz w:val="24"/>
            <w:szCs w:val="24"/>
          </w:rPr>
          <w:t>admin@thenewberrymuseum.com</w:t>
        </w:r>
      </w:hyperlink>
      <w:r w:rsidR="003B4325">
        <w:rPr>
          <w:rFonts w:ascii="Georgia" w:eastAsia="Georgia" w:hAnsi="Georgia" w:cs="Georgia"/>
          <w:sz w:val="24"/>
          <w:szCs w:val="24"/>
        </w:rPr>
        <w:t xml:space="preserve">, </w:t>
      </w:r>
      <w:r w:rsidR="0078185F">
        <w:rPr>
          <w:rFonts w:ascii="Georgia" w:eastAsia="Georgia" w:hAnsi="Georgia" w:cs="Georgia"/>
          <w:sz w:val="24"/>
          <w:szCs w:val="24"/>
        </w:rPr>
        <w:t>(803) 597-5215</w:t>
      </w:r>
      <w:r w:rsidR="0078185F">
        <w:rPr>
          <w:rFonts w:ascii="Georgia" w:eastAsia="Georgia" w:hAnsi="Georgia" w:cs="Georgia"/>
          <w:sz w:val="24"/>
          <w:szCs w:val="24"/>
        </w:rPr>
        <w:t xml:space="preserve">, or </w:t>
      </w:r>
      <w:r w:rsidR="0078185F">
        <w:rPr>
          <w:rFonts w:ascii="Georgia" w:eastAsia="Georgia" w:hAnsi="Georgia" w:cs="Georgia"/>
          <w:sz w:val="24"/>
          <w:szCs w:val="24"/>
        </w:rPr>
        <w:t xml:space="preserve">(803) </w:t>
      </w:r>
      <w:r w:rsidR="0078185F">
        <w:rPr>
          <w:rFonts w:ascii="Georgia" w:eastAsia="Georgia" w:hAnsi="Georgia" w:cs="Georgia"/>
          <w:sz w:val="24"/>
          <w:szCs w:val="24"/>
        </w:rPr>
        <w:t>351</w:t>
      </w:r>
      <w:r w:rsidR="0078185F">
        <w:rPr>
          <w:rFonts w:ascii="Georgia" w:eastAsia="Georgia" w:hAnsi="Georgia" w:cs="Georgia"/>
          <w:sz w:val="24"/>
          <w:szCs w:val="24"/>
        </w:rPr>
        <w:t>-</w:t>
      </w:r>
      <w:r w:rsidR="0078185F">
        <w:rPr>
          <w:rFonts w:ascii="Georgia" w:eastAsia="Georgia" w:hAnsi="Georgia" w:cs="Georgia"/>
          <w:sz w:val="24"/>
          <w:szCs w:val="24"/>
        </w:rPr>
        <w:t xml:space="preserve">4479 to get access to the sign-up sheet, </w:t>
      </w:r>
      <w:r w:rsidR="0078185F">
        <w:rPr>
          <w:rFonts w:ascii="Georgia" w:eastAsia="Georgia" w:hAnsi="Georgia" w:cs="Georgia"/>
          <w:b/>
          <w:sz w:val="24"/>
          <w:szCs w:val="24"/>
        </w:rPr>
        <w:t>OR</w:t>
      </w:r>
      <w:r w:rsidR="0078185F">
        <w:rPr>
          <w:rFonts w:ascii="Georgia" w:eastAsia="Georgia" w:hAnsi="Georgia" w:cs="Georgia"/>
          <w:sz w:val="24"/>
          <w:szCs w:val="24"/>
        </w:rPr>
        <w:t xml:space="preserve"> to sign up for a time without accessing the Google spreadsheet.</w:t>
      </w:r>
    </w:p>
    <w:p w14:paraId="00000076" w14:textId="77777777" w:rsidR="00FE6C79" w:rsidRDefault="00FE6C79" w:rsidP="00440AAE">
      <w:pPr>
        <w:spacing w:line="240" w:lineRule="auto"/>
        <w:rPr>
          <w:rFonts w:ascii="Georgia" w:eastAsia="Georgia" w:hAnsi="Georgia" w:cs="Georgia"/>
          <w:sz w:val="24"/>
          <w:szCs w:val="24"/>
        </w:rPr>
      </w:pPr>
    </w:p>
    <w:p w14:paraId="00000077" w14:textId="5E629062" w:rsidR="00FE6C79" w:rsidRDefault="009F7E7C" w:rsidP="00440AAE">
      <w:pPr>
        <w:spacing w:line="240" w:lineRule="auto"/>
        <w:rPr>
          <w:rFonts w:ascii="Georgia" w:eastAsia="Georgia" w:hAnsi="Georgia" w:cs="Georgia"/>
          <w:sz w:val="24"/>
          <w:szCs w:val="24"/>
        </w:rPr>
      </w:pPr>
      <w:r>
        <w:rPr>
          <w:rFonts w:ascii="Georgia" w:eastAsia="Georgia" w:hAnsi="Georgia" w:cs="Georgia"/>
          <w:sz w:val="24"/>
          <w:szCs w:val="24"/>
        </w:rPr>
        <w:t>For questions or concerns about anything mentioned in volunteer training</w:t>
      </w:r>
      <w:r w:rsidR="0078185F">
        <w:rPr>
          <w:rFonts w:ascii="Georgia" w:eastAsia="Georgia" w:hAnsi="Georgia" w:cs="Georgia"/>
          <w:sz w:val="24"/>
          <w:szCs w:val="24"/>
        </w:rPr>
        <w:t xml:space="preserve">, </w:t>
      </w:r>
      <w:r>
        <w:rPr>
          <w:rFonts w:ascii="Georgia" w:eastAsia="Georgia" w:hAnsi="Georgia" w:cs="Georgia"/>
          <w:sz w:val="24"/>
          <w:szCs w:val="24"/>
        </w:rPr>
        <w:t xml:space="preserve">contact us at (803) 597-5215. </w:t>
      </w:r>
    </w:p>
    <w:sectPr w:rsidR="00FE6C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0E9E"/>
    <w:multiLevelType w:val="multilevel"/>
    <w:tmpl w:val="DD664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47687"/>
    <w:multiLevelType w:val="multilevel"/>
    <w:tmpl w:val="D6284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157027"/>
    <w:multiLevelType w:val="multilevel"/>
    <w:tmpl w:val="9F8A0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44705A"/>
    <w:multiLevelType w:val="hybridMultilevel"/>
    <w:tmpl w:val="E9E46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37725A"/>
    <w:multiLevelType w:val="hybridMultilevel"/>
    <w:tmpl w:val="5E2AC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200A43"/>
    <w:multiLevelType w:val="multilevel"/>
    <w:tmpl w:val="98DA7F5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0800C6"/>
    <w:multiLevelType w:val="hybridMultilevel"/>
    <w:tmpl w:val="9D52B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2D10AA"/>
    <w:multiLevelType w:val="multilevel"/>
    <w:tmpl w:val="F556A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B62E6B"/>
    <w:multiLevelType w:val="hybridMultilevel"/>
    <w:tmpl w:val="E19E1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5539BD"/>
    <w:multiLevelType w:val="multilevel"/>
    <w:tmpl w:val="86F4E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827F99"/>
    <w:multiLevelType w:val="hybridMultilevel"/>
    <w:tmpl w:val="AEB04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0D5928"/>
    <w:multiLevelType w:val="hybridMultilevel"/>
    <w:tmpl w:val="1C2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5C67"/>
    <w:multiLevelType w:val="hybridMultilevel"/>
    <w:tmpl w:val="69009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6711D7"/>
    <w:multiLevelType w:val="hybridMultilevel"/>
    <w:tmpl w:val="34A6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DB3E95"/>
    <w:multiLevelType w:val="multilevel"/>
    <w:tmpl w:val="55B6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416790"/>
    <w:multiLevelType w:val="multilevel"/>
    <w:tmpl w:val="A2E84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4A10DF"/>
    <w:multiLevelType w:val="hybridMultilevel"/>
    <w:tmpl w:val="D904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F66790"/>
    <w:multiLevelType w:val="hybridMultilevel"/>
    <w:tmpl w:val="A192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9"/>
  </w:num>
  <w:num w:numId="4">
    <w:abstractNumId w:val="2"/>
  </w:num>
  <w:num w:numId="5">
    <w:abstractNumId w:val="1"/>
  </w:num>
  <w:num w:numId="6">
    <w:abstractNumId w:val="15"/>
  </w:num>
  <w:num w:numId="7">
    <w:abstractNumId w:val="5"/>
  </w:num>
  <w:num w:numId="8">
    <w:abstractNumId w:val="0"/>
  </w:num>
  <w:num w:numId="9">
    <w:abstractNumId w:val="11"/>
  </w:num>
  <w:num w:numId="10">
    <w:abstractNumId w:val="8"/>
  </w:num>
  <w:num w:numId="11">
    <w:abstractNumId w:val="3"/>
  </w:num>
  <w:num w:numId="12">
    <w:abstractNumId w:val="4"/>
  </w:num>
  <w:num w:numId="13">
    <w:abstractNumId w:val="16"/>
  </w:num>
  <w:num w:numId="14">
    <w:abstractNumId w:val="6"/>
  </w:num>
  <w:num w:numId="15">
    <w:abstractNumId w:val="17"/>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79"/>
    <w:rsid w:val="000E794C"/>
    <w:rsid w:val="000F64F3"/>
    <w:rsid w:val="0026633B"/>
    <w:rsid w:val="00382EC3"/>
    <w:rsid w:val="003B4325"/>
    <w:rsid w:val="00440AAE"/>
    <w:rsid w:val="00501F18"/>
    <w:rsid w:val="00505D18"/>
    <w:rsid w:val="005648BE"/>
    <w:rsid w:val="00771FB5"/>
    <w:rsid w:val="0078185F"/>
    <w:rsid w:val="00926294"/>
    <w:rsid w:val="00967D36"/>
    <w:rsid w:val="009F7E7C"/>
    <w:rsid w:val="00B32569"/>
    <w:rsid w:val="00B75FF4"/>
    <w:rsid w:val="00B81EAC"/>
    <w:rsid w:val="00C64676"/>
    <w:rsid w:val="00D62C2C"/>
    <w:rsid w:val="00EE4AF7"/>
    <w:rsid w:val="00FA2B40"/>
    <w:rsid w:val="00FA59BD"/>
    <w:rsid w:val="00FE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5FCF"/>
  <w15:docId w15:val="{735D1CD8-AA31-4966-89E6-F8D495C3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81EAC"/>
    <w:rPr>
      <w:color w:val="0000FF" w:themeColor="hyperlink"/>
      <w:u w:val="single"/>
    </w:rPr>
  </w:style>
  <w:style w:type="character" w:styleId="UnresolvedMention">
    <w:name w:val="Unresolved Mention"/>
    <w:basedOn w:val="DefaultParagraphFont"/>
    <w:uiPriority w:val="99"/>
    <w:semiHidden/>
    <w:unhideWhenUsed/>
    <w:rsid w:val="00B81EAC"/>
    <w:rPr>
      <w:color w:val="605E5C"/>
      <w:shd w:val="clear" w:color="auto" w:fill="E1DFDD"/>
    </w:rPr>
  </w:style>
  <w:style w:type="paragraph" w:styleId="ListParagraph">
    <w:name w:val="List Paragraph"/>
    <w:basedOn w:val="Normal"/>
    <w:uiPriority w:val="34"/>
    <w:qFormat/>
    <w:rsid w:val="00B8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thenewberrymuse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thenewberrymuseu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5204-76D9-4B20-BE08-DCFDDBE2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3</cp:lastModifiedBy>
  <cp:revision>9</cp:revision>
  <dcterms:created xsi:type="dcterms:W3CDTF">2022-02-19T16:40:00Z</dcterms:created>
  <dcterms:modified xsi:type="dcterms:W3CDTF">2022-04-01T18:41:00Z</dcterms:modified>
</cp:coreProperties>
</file>